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43CA" w14:textId="47CE74F3" w:rsidR="00D10A64" w:rsidRPr="000C68A2" w:rsidRDefault="00D10A64" w:rsidP="00D10A64">
      <w:pPr>
        <w:pStyle w:val="ListParagraph"/>
        <w:rPr>
          <w:rFonts w:ascii="Arial" w:hAnsi="Arial" w:cs="Arial"/>
          <w:sz w:val="24"/>
          <w:szCs w:val="24"/>
        </w:rPr>
      </w:pPr>
    </w:p>
    <w:p w14:paraId="3E995840" w14:textId="77777777" w:rsidR="00BE7B0E" w:rsidRPr="000C68A2" w:rsidRDefault="00BE7B0E" w:rsidP="001F4D9C">
      <w:pPr>
        <w:spacing w:after="0"/>
        <w:jc w:val="right"/>
        <w:rPr>
          <w:rFonts w:ascii="Arial" w:hAnsi="Arial" w:cs="Arial"/>
          <w:sz w:val="24"/>
          <w:szCs w:val="24"/>
        </w:rPr>
      </w:pPr>
    </w:p>
    <w:p w14:paraId="1BDB6E1D" w14:textId="77777777" w:rsidR="00015CFF" w:rsidRPr="000C68A2" w:rsidRDefault="001F4D9C" w:rsidP="001F4D9C">
      <w:pPr>
        <w:spacing w:after="0"/>
        <w:jc w:val="right"/>
        <w:rPr>
          <w:rFonts w:ascii="Arial" w:hAnsi="Arial" w:cs="Arial"/>
          <w:sz w:val="24"/>
          <w:szCs w:val="24"/>
        </w:rPr>
      </w:pPr>
      <w:r w:rsidRPr="000C68A2">
        <w:rPr>
          <w:rFonts w:ascii="Arial" w:hAnsi="Arial" w:cs="Arial"/>
          <w:noProof/>
          <w:sz w:val="24"/>
          <w:szCs w:val="24"/>
          <w:lang w:eastAsia="en-GB"/>
        </w:rPr>
        <w:drawing>
          <wp:inline distT="0" distB="0" distL="0" distR="0" wp14:anchorId="31551580" wp14:editId="5664E3B4">
            <wp:extent cx="2329180" cy="993775"/>
            <wp:effectExtent l="0" t="0" r="0" b="0"/>
            <wp:docPr id="1" name="Picture 1" title="Wy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9180" cy="993775"/>
                    </a:xfrm>
                    <a:prstGeom prst="rect">
                      <a:avLst/>
                    </a:prstGeom>
                    <a:noFill/>
                  </pic:spPr>
                </pic:pic>
              </a:graphicData>
            </a:graphic>
          </wp:inline>
        </w:drawing>
      </w:r>
    </w:p>
    <w:p w14:paraId="254A92E2" w14:textId="1E21ADCD" w:rsidR="003252DB" w:rsidRPr="00730F83" w:rsidRDefault="00AB5CEE" w:rsidP="00730F83">
      <w:pPr>
        <w:pStyle w:val="Heading1"/>
      </w:pPr>
      <w:r w:rsidRPr="00730F83">
        <w:t>ROAD CLOSURE APPLICATION FORM</w:t>
      </w:r>
      <w:r w:rsidR="00730F83">
        <w:br/>
      </w:r>
      <w:r w:rsidRPr="00730F83">
        <w:t>S21 TOWN POLICE CLAUSES ACT 1847</w:t>
      </w:r>
    </w:p>
    <w:p w14:paraId="38406078" w14:textId="77777777" w:rsidR="00730F83" w:rsidRPr="000C68A2" w:rsidRDefault="00730F83" w:rsidP="00730F83">
      <w:pPr>
        <w:spacing w:after="0" w:line="240" w:lineRule="auto"/>
        <w:jc w:val="center"/>
        <w:rPr>
          <w:rFonts w:ascii="Arial" w:hAnsi="Arial" w:cs="Arial"/>
          <w:sz w:val="24"/>
          <w:szCs w:val="24"/>
        </w:rPr>
      </w:pPr>
    </w:p>
    <w:p w14:paraId="5A7E3EA2" w14:textId="0169BAA3" w:rsidR="00E97D1D" w:rsidRDefault="003D0CE7" w:rsidP="00AB5CEE">
      <w:pPr>
        <w:rPr>
          <w:rFonts w:ascii="Arial" w:hAnsi="Arial" w:cs="Arial"/>
          <w:sz w:val="24"/>
          <w:szCs w:val="24"/>
        </w:rPr>
      </w:pPr>
      <w:r w:rsidRPr="000C68A2">
        <w:rPr>
          <w:rFonts w:ascii="Arial" w:hAnsi="Arial" w:cs="Arial"/>
          <w:sz w:val="24"/>
          <w:szCs w:val="24"/>
        </w:rPr>
        <w:t xml:space="preserve">Please read </w:t>
      </w:r>
      <w:r w:rsidR="003252DB" w:rsidRPr="000C68A2">
        <w:rPr>
          <w:rFonts w:ascii="Arial" w:hAnsi="Arial" w:cs="Arial"/>
          <w:sz w:val="24"/>
          <w:szCs w:val="24"/>
        </w:rPr>
        <w:t xml:space="preserve">the </w:t>
      </w:r>
      <w:r w:rsidRPr="000C68A2">
        <w:rPr>
          <w:rFonts w:ascii="Arial" w:hAnsi="Arial" w:cs="Arial"/>
          <w:sz w:val="24"/>
          <w:szCs w:val="24"/>
        </w:rPr>
        <w:t xml:space="preserve">guidance notes </w:t>
      </w:r>
      <w:r w:rsidR="003252DB" w:rsidRPr="000C68A2">
        <w:rPr>
          <w:rFonts w:ascii="Arial" w:hAnsi="Arial" w:cs="Arial"/>
          <w:sz w:val="24"/>
          <w:szCs w:val="24"/>
        </w:rPr>
        <w:t xml:space="preserve">on our website </w:t>
      </w:r>
      <w:r w:rsidRPr="000C68A2">
        <w:rPr>
          <w:rFonts w:ascii="Arial" w:hAnsi="Arial" w:cs="Arial"/>
          <w:sz w:val="24"/>
          <w:szCs w:val="24"/>
        </w:rPr>
        <w:t>before completing this form</w:t>
      </w:r>
      <w:r w:rsidR="004D24E4">
        <w:rPr>
          <w:rFonts w:ascii="Arial" w:hAnsi="Arial" w:cs="Arial"/>
          <w:sz w:val="24"/>
          <w:szCs w:val="24"/>
        </w:rPr>
        <w:t>. It is important that you give as much detail as possible.</w:t>
      </w:r>
    </w:p>
    <w:p w14:paraId="0CA9CF65" w14:textId="7CBF324C" w:rsidR="00730F83" w:rsidRPr="000C68A2" w:rsidRDefault="00730F83" w:rsidP="00730F83">
      <w:pPr>
        <w:pStyle w:val="Heading2"/>
      </w:pPr>
      <w:r>
        <w:t>Applicant details</w:t>
      </w:r>
    </w:p>
    <w:tbl>
      <w:tblPr>
        <w:tblStyle w:val="TableGrid1"/>
        <w:tblW w:w="0" w:type="auto"/>
        <w:tblLook w:val="04A0" w:firstRow="1" w:lastRow="0" w:firstColumn="1" w:lastColumn="0" w:noHBand="0" w:noVBand="1"/>
        <w:tblCaption w:val="Table with sections for applicants details and contact numbers"/>
      </w:tblPr>
      <w:tblGrid>
        <w:gridCol w:w="2972"/>
        <w:gridCol w:w="6270"/>
      </w:tblGrid>
      <w:tr w:rsidR="00E97D1D" w:rsidRPr="000C68A2" w14:paraId="0D89CDC9" w14:textId="77777777" w:rsidTr="00730F83">
        <w:tc>
          <w:tcPr>
            <w:tcW w:w="2972" w:type="dxa"/>
          </w:tcPr>
          <w:p w14:paraId="4D0445D7" w14:textId="77777777" w:rsidR="00E97D1D" w:rsidRPr="000C68A2" w:rsidRDefault="0076104C" w:rsidP="00AB5CEE">
            <w:pPr>
              <w:rPr>
                <w:rFonts w:ascii="Arial" w:hAnsi="Arial" w:cs="Arial"/>
                <w:sz w:val="24"/>
                <w:szCs w:val="24"/>
              </w:rPr>
            </w:pPr>
            <w:r w:rsidRPr="000C68A2">
              <w:rPr>
                <w:rFonts w:ascii="Arial" w:hAnsi="Arial" w:cs="Arial"/>
                <w:sz w:val="24"/>
                <w:szCs w:val="24"/>
              </w:rPr>
              <w:t>Name of Applicant</w:t>
            </w:r>
          </w:p>
          <w:p w14:paraId="37F82725" w14:textId="77777777" w:rsidR="0076104C" w:rsidRPr="000C68A2" w:rsidRDefault="0076104C" w:rsidP="00AB5CEE">
            <w:pPr>
              <w:rPr>
                <w:rFonts w:ascii="Arial" w:hAnsi="Arial" w:cs="Arial"/>
                <w:sz w:val="24"/>
                <w:szCs w:val="24"/>
              </w:rPr>
            </w:pPr>
          </w:p>
        </w:tc>
        <w:tc>
          <w:tcPr>
            <w:tcW w:w="6270" w:type="dxa"/>
          </w:tcPr>
          <w:p w14:paraId="6774F938" w14:textId="77777777" w:rsidR="0030455C" w:rsidRPr="000C68A2" w:rsidRDefault="0030455C" w:rsidP="00B26C6E">
            <w:pPr>
              <w:rPr>
                <w:rFonts w:ascii="Arial" w:hAnsi="Arial" w:cs="Arial"/>
                <w:sz w:val="24"/>
                <w:szCs w:val="24"/>
              </w:rPr>
            </w:pPr>
          </w:p>
        </w:tc>
      </w:tr>
      <w:tr w:rsidR="00E97D1D" w:rsidRPr="000C68A2" w14:paraId="53D04765" w14:textId="77777777" w:rsidTr="00730F83">
        <w:tc>
          <w:tcPr>
            <w:tcW w:w="2972" w:type="dxa"/>
          </w:tcPr>
          <w:p w14:paraId="246AAB81" w14:textId="0F5D5F84" w:rsidR="00E97D1D" w:rsidRPr="000C68A2" w:rsidRDefault="00E61CC2" w:rsidP="00DD198B">
            <w:pPr>
              <w:rPr>
                <w:rFonts w:ascii="Arial" w:hAnsi="Arial" w:cs="Arial"/>
                <w:sz w:val="24"/>
                <w:szCs w:val="24"/>
              </w:rPr>
            </w:pPr>
            <w:r w:rsidRPr="000C68A2">
              <w:rPr>
                <w:rFonts w:ascii="Arial" w:hAnsi="Arial" w:cs="Arial"/>
                <w:sz w:val="24"/>
                <w:szCs w:val="24"/>
              </w:rPr>
              <w:t>If applying on behalf of an organisation/charity</w:t>
            </w:r>
            <w:r>
              <w:rPr>
                <w:rFonts w:ascii="Arial" w:hAnsi="Arial" w:cs="Arial"/>
                <w:sz w:val="24"/>
                <w:szCs w:val="24"/>
              </w:rPr>
              <w:t xml:space="preserve">, please provide the </w:t>
            </w:r>
            <w:r w:rsidRPr="000C68A2">
              <w:rPr>
                <w:rFonts w:ascii="Arial" w:hAnsi="Arial" w:cs="Arial"/>
                <w:sz w:val="24"/>
                <w:szCs w:val="24"/>
              </w:rPr>
              <w:t>name</w:t>
            </w:r>
            <w:r>
              <w:rPr>
                <w:rFonts w:ascii="Arial" w:hAnsi="Arial" w:cs="Arial"/>
                <w:sz w:val="24"/>
                <w:szCs w:val="24"/>
              </w:rPr>
              <w:t xml:space="preserve"> and registrat</w:t>
            </w:r>
            <w:r w:rsidRPr="000C68A2">
              <w:rPr>
                <w:rFonts w:ascii="Arial" w:hAnsi="Arial" w:cs="Arial"/>
                <w:sz w:val="24"/>
                <w:szCs w:val="24"/>
              </w:rPr>
              <w:t>ion n</w:t>
            </w:r>
            <w:r>
              <w:rPr>
                <w:rFonts w:ascii="Arial" w:hAnsi="Arial" w:cs="Arial"/>
                <w:sz w:val="24"/>
                <w:szCs w:val="24"/>
              </w:rPr>
              <w:t>umber</w:t>
            </w:r>
          </w:p>
        </w:tc>
        <w:tc>
          <w:tcPr>
            <w:tcW w:w="6270" w:type="dxa"/>
          </w:tcPr>
          <w:p w14:paraId="65FDC736" w14:textId="77777777" w:rsidR="00E97D1D" w:rsidRPr="000C68A2" w:rsidRDefault="00E97D1D" w:rsidP="00B26C6E">
            <w:pPr>
              <w:rPr>
                <w:rFonts w:ascii="Arial" w:hAnsi="Arial" w:cs="Arial"/>
                <w:sz w:val="24"/>
                <w:szCs w:val="24"/>
              </w:rPr>
            </w:pPr>
          </w:p>
        </w:tc>
      </w:tr>
      <w:tr w:rsidR="00E61CC2" w:rsidRPr="000C68A2" w14:paraId="0E7FA9E7" w14:textId="77777777" w:rsidTr="00730F83">
        <w:tc>
          <w:tcPr>
            <w:tcW w:w="2972" w:type="dxa"/>
          </w:tcPr>
          <w:p w14:paraId="66C857C9" w14:textId="77777777" w:rsidR="00E61CC2" w:rsidRDefault="00E61CC2" w:rsidP="00DD198B">
            <w:pPr>
              <w:rPr>
                <w:rFonts w:ascii="Arial" w:hAnsi="Arial" w:cs="Arial"/>
                <w:sz w:val="24"/>
                <w:szCs w:val="24"/>
              </w:rPr>
            </w:pPr>
            <w:r w:rsidRPr="000C68A2">
              <w:rPr>
                <w:rFonts w:ascii="Arial" w:hAnsi="Arial" w:cs="Arial"/>
                <w:sz w:val="24"/>
                <w:szCs w:val="24"/>
              </w:rPr>
              <w:t>Address</w:t>
            </w:r>
          </w:p>
          <w:p w14:paraId="78059F75" w14:textId="77777777" w:rsidR="005833A2" w:rsidRDefault="005833A2" w:rsidP="00DD198B">
            <w:pPr>
              <w:rPr>
                <w:rFonts w:ascii="Arial" w:hAnsi="Arial" w:cs="Arial"/>
                <w:sz w:val="24"/>
                <w:szCs w:val="24"/>
              </w:rPr>
            </w:pPr>
          </w:p>
          <w:p w14:paraId="7E4272D8" w14:textId="77777777" w:rsidR="005833A2" w:rsidRDefault="005833A2" w:rsidP="00DD198B">
            <w:pPr>
              <w:rPr>
                <w:rFonts w:ascii="Arial" w:hAnsi="Arial" w:cs="Arial"/>
                <w:sz w:val="24"/>
                <w:szCs w:val="24"/>
              </w:rPr>
            </w:pPr>
          </w:p>
          <w:p w14:paraId="39E7A697" w14:textId="0AC337DB" w:rsidR="005833A2" w:rsidRPr="000C68A2" w:rsidRDefault="005833A2" w:rsidP="00DD198B">
            <w:pPr>
              <w:rPr>
                <w:rFonts w:ascii="Arial" w:hAnsi="Arial" w:cs="Arial"/>
                <w:sz w:val="24"/>
                <w:szCs w:val="24"/>
              </w:rPr>
            </w:pPr>
          </w:p>
        </w:tc>
        <w:tc>
          <w:tcPr>
            <w:tcW w:w="6270" w:type="dxa"/>
          </w:tcPr>
          <w:p w14:paraId="06EEB418" w14:textId="77777777" w:rsidR="00E61CC2" w:rsidRPr="000C68A2" w:rsidRDefault="00E61CC2" w:rsidP="00B26C6E">
            <w:pPr>
              <w:rPr>
                <w:rFonts w:ascii="Arial" w:hAnsi="Arial" w:cs="Arial"/>
                <w:sz w:val="24"/>
                <w:szCs w:val="24"/>
              </w:rPr>
            </w:pPr>
          </w:p>
        </w:tc>
      </w:tr>
      <w:tr w:rsidR="0076104C" w:rsidRPr="000C68A2" w14:paraId="5E8670F6" w14:textId="77777777" w:rsidTr="00730F83">
        <w:tc>
          <w:tcPr>
            <w:tcW w:w="2972" w:type="dxa"/>
          </w:tcPr>
          <w:p w14:paraId="784FD34B" w14:textId="52DF64EA" w:rsidR="0076104C" w:rsidRPr="000C68A2" w:rsidRDefault="0076104C" w:rsidP="005833A2">
            <w:pPr>
              <w:rPr>
                <w:rFonts w:ascii="Arial" w:hAnsi="Arial" w:cs="Arial"/>
                <w:sz w:val="24"/>
                <w:szCs w:val="24"/>
              </w:rPr>
            </w:pPr>
            <w:r w:rsidRPr="000C68A2">
              <w:rPr>
                <w:rFonts w:ascii="Arial" w:hAnsi="Arial" w:cs="Arial"/>
                <w:sz w:val="24"/>
                <w:szCs w:val="24"/>
              </w:rPr>
              <w:t xml:space="preserve">Name of </w:t>
            </w:r>
            <w:r w:rsidR="00DD198B">
              <w:rPr>
                <w:rFonts w:ascii="Arial" w:hAnsi="Arial" w:cs="Arial"/>
                <w:sz w:val="24"/>
                <w:szCs w:val="24"/>
              </w:rPr>
              <w:t>p</w:t>
            </w:r>
            <w:r w:rsidRPr="000C68A2">
              <w:rPr>
                <w:rFonts w:ascii="Arial" w:hAnsi="Arial" w:cs="Arial"/>
                <w:sz w:val="24"/>
                <w:szCs w:val="24"/>
              </w:rPr>
              <w:t xml:space="preserve">erson </w:t>
            </w:r>
            <w:r w:rsidR="00DD198B">
              <w:rPr>
                <w:rFonts w:ascii="Arial" w:hAnsi="Arial" w:cs="Arial"/>
                <w:sz w:val="24"/>
                <w:szCs w:val="24"/>
              </w:rPr>
              <w:t>s</w:t>
            </w:r>
            <w:r w:rsidRPr="000C68A2">
              <w:rPr>
                <w:rFonts w:ascii="Arial" w:hAnsi="Arial" w:cs="Arial"/>
                <w:sz w:val="24"/>
                <w:szCs w:val="24"/>
              </w:rPr>
              <w:t>igning</w:t>
            </w:r>
            <w:r w:rsidR="00DD198B">
              <w:rPr>
                <w:rFonts w:ascii="Arial" w:hAnsi="Arial" w:cs="Arial"/>
                <w:sz w:val="24"/>
                <w:szCs w:val="24"/>
              </w:rPr>
              <w:t xml:space="preserve"> this </w:t>
            </w:r>
            <w:r w:rsidR="005833A2">
              <w:rPr>
                <w:rFonts w:ascii="Arial" w:hAnsi="Arial" w:cs="Arial"/>
                <w:sz w:val="24"/>
                <w:szCs w:val="24"/>
              </w:rPr>
              <w:t>a</w:t>
            </w:r>
            <w:r w:rsidR="00DD198B">
              <w:rPr>
                <w:rFonts w:ascii="Arial" w:hAnsi="Arial" w:cs="Arial"/>
                <w:sz w:val="24"/>
                <w:szCs w:val="24"/>
              </w:rPr>
              <w:t>pplication</w:t>
            </w:r>
          </w:p>
        </w:tc>
        <w:tc>
          <w:tcPr>
            <w:tcW w:w="6270" w:type="dxa"/>
          </w:tcPr>
          <w:p w14:paraId="5A6E8F90" w14:textId="77777777" w:rsidR="0030455C" w:rsidRPr="000C68A2" w:rsidRDefault="0030455C" w:rsidP="00B26C6E">
            <w:pPr>
              <w:rPr>
                <w:rFonts w:ascii="Arial" w:hAnsi="Arial" w:cs="Arial"/>
                <w:sz w:val="24"/>
                <w:szCs w:val="24"/>
              </w:rPr>
            </w:pPr>
          </w:p>
        </w:tc>
      </w:tr>
      <w:tr w:rsidR="00E61CC2" w:rsidRPr="000C68A2" w14:paraId="69E2B15A" w14:textId="77777777" w:rsidTr="00730F83">
        <w:tc>
          <w:tcPr>
            <w:tcW w:w="2972" w:type="dxa"/>
          </w:tcPr>
          <w:p w14:paraId="4DC1250E" w14:textId="3D93986A" w:rsidR="00E61CC2" w:rsidRPr="000C68A2" w:rsidRDefault="00E61CC2" w:rsidP="00DD198B">
            <w:pPr>
              <w:rPr>
                <w:rFonts w:ascii="Arial" w:hAnsi="Arial" w:cs="Arial"/>
                <w:sz w:val="24"/>
                <w:szCs w:val="24"/>
              </w:rPr>
            </w:pPr>
            <w:r w:rsidRPr="000C68A2">
              <w:rPr>
                <w:rFonts w:ascii="Arial" w:hAnsi="Arial" w:cs="Arial"/>
                <w:sz w:val="24"/>
                <w:szCs w:val="24"/>
              </w:rPr>
              <w:t>Day time telephone N</w:t>
            </w:r>
            <w:r>
              <w:rPr>
                <w:rFonts w:ascii="Arial" w:hAnsi="Arial" w:cs="Arial"/>
                <w:sz w:val="24"/>
                <w:szCs w:val="24"/>
              </w:rPr>
              <w:t>umber</w:t>
            </w:r>
          </w:p>
        </w:tc>
        <w:tc>
          <w:tcPr>
            <w:tcW w:w="6270" w:type="dxa"/>
          </w:tcPr>
          <w:p w14:paraId="05B773D0" w14:textId="77777777" w:rsidR="00E61CC2" w:rsidRPr="000C68A2" w:rsidRDefault="00E61CC2" w:rsidP="00B26C6E">
            <w:pPr>
              <w:rPr>
                <w:rFonts w:ascii="Arial" w:hAnsi="Arial" w:cs="Arial"/>
                <w:sz w:val="24"/>
                <w:szCs w:val="24"/>
              </w:rPr>
            </w:pPr>
          </w:p>
        </w:tc>
      </w:tr>
      <w:tr w:rsidR="00E61CC2" w:rsidRPr="000C68A2" w14:paraId="78860000" w14:textId="77777777" w:rsidTr="00730F83">
        <w:tc>
          <w:tcPr>
            <w:tcW w:w="2972" w:type="dxa"/>
          </w:tcPr>
          <w:p w14:paraId="2593FC10" w14:textId="6C93206F" w:rsidR="00E61CC2" w:rsidRPr="000C68A2" w:rsidRDefault="00E61CC2" w:rsidP="00DD198B">
            <w:pPr>
              <w:rPr>
                <w:rFonts w:ascii="Arial" w:hAnsi="Arial" w:cs="Arial"/>
                <w:sz w:val="24"/>
                <w:szCs w:val="24"/>
              </w:rPr>
            </w:pPr>
            <w:r w:rsidRPr="000C68A2">
              <w:rPr>
                <w:rFonts w:ascii="Arial" w:hAnsi="Arial" w:cs="Arial"/>
                <w:sz w:val="24"/>
                <w:szCs w:val="24"/>
              </w:rPr>
              <w:t>Email</w:t>
            </w:r>
            <w:r>
              <w:rPr>
                <w:rFonts w:ascii="Arial" w:hAnsi="Arial" w:cs="Arial"/>
                <w:sz w:val="24"/>
                <w:szCs w:val="24"/>
              </w:rPr>
              <w:t xml:space="preserve"> address</w:t>
            </w:r>
          </w:p>
        </w:tc>
        <w:tc>
          <w:tcPr>
            <w:tcW w:w="6270" w:type="dxa"/>
          </w:tcPr>
          <w:p w14:paraId="3939C6A2" w14:textId="77777777" w:rsidR="00E61CC2" w:rsidRPr="000C68A2" w:rsidRDefault="00E61CC2" w:rsidP="00B26C6E">
            <w:pPr>
              <w:rPr>
                <w:rFonts w:ascii="Arial" w:hAnsi="Arial" w:cs="Arial"/>
                <w:sz w:val="24"/>
                <w:szCs w:val="24"/>
              </w:rPr>
            </w:pPr>
          </w:p>
        </w:tc>
      </w:tr>
      <w:tr w:rsidR="00E97D1D" w:rsidRPr="000C68A2" w14:paraId="56A72D4B" w14:textId="77777777" w:rsidTr="00730F83">
        <w:tc>
          <w:tcPr>
            <w:tcW w:w="2972" w:type="dxa"/>
          </w:tcPr>
          <w:p w14:paraId="2AE7AF5F" w14:textId="781E7DE3" w:rsidR="00E97D1D" w:rsidRPr="000C68A2" w:rsidRDefault="00E61CC2" w:rsidP="00DD198B">
            <w:pPr>
              <w:rPr>
                <w:rFonts w:ascii="Arial" w:hAnsi="Arial" w:cs="Arial"/>
                <w:sz w:val="24"/>
                <w:szCs w:val="24"/>
              </w:rPr>
            </w:pPr>
            <w:r>
              <w:rPr>
                <w:rFonts w:ascii="Arial" w:hAnsi="Arial" w:cs="Arial"/>
                <w:sz w:val="24"/>
                <w:szCs w:val="24"/>
              </w:rPr>
              <w:t>Fax number</w:t>
            </w:r>
          </w:p>
        </w:tc>
        <w:tc>
          <w:tcPr>
            <w:tcW w:w="6270" w:type="dxa"/>
          </w:tcPr>
          <w:p w14:paraId="435CB561" w14:textId="77777777" w:rsidR="0030455C" w:rsidRPr="000C68A2" w:rsidRDefault="0030455C" w:rsidP="00B26C6E">
            <w:pPr>
              <w:rPr>
                <w:rFonts w:ascii="Arial" w:hAnsi="Arial" w:cs="Arial"/>
                <w:sz w:val="24"/>
                <w:szCs w:val="24"/>
              </w:rPr>
            </w:pPr>
          </w:p>
        </w:tc>
      </w:tr>
      <w:tr w:rsidR="00730F83" w:rsidRPr="000C68A2" w14:paraId="7EF457EF" w14:textId="77777777" w:rsidTr="00730F83">
        <w:tc>
          <w:tcPr>
            <w:tcW w:w="2972" w:type="dxa"/>
          </w:tcPr>
          <w:p w14:paraId="1EE7A523" w14:textId="77777777" w:rsidR="00730F83" w:rsidRDefault="00730F83" w:rsidP="00DD198B">
            <w:pPr>
              <w:rPr>
                <w:rFonts w:ascii="Arial" w:hAnsi="Arial" w:cs="Arial"/>
                <w:sz w:val="24"/>
                <w:szCs w:val="24"/>
              </w:rPr>
            </w:pPr>
          </w:p>
        </w:tc>
        <w:tc>
          <w:tcPr>
            <w:tcW w:w="6270" w:type="dxa"/>
          </w:tcPr>
          <w:p w14:paraId="37B6E823" w14:textId="77777777" w:rsidR="00730F83" w:rsidRPr="000C68A2" w:rsidRDefault="00730F83" w:rsidP="00B26C6E">
            <w:pPr>
              <w:rPr>
                <w:rFonts w:ascii="Arial" w:hAnsi="Arial" w:cs="Arial"/>
                <w:sz w:val="24"/>
                <w:szCs w:val="24"/>
              </w:rPr>
            </w:pPr>
          </w:p>
        </w:tc>
      </w:tr>
    </w:tbl>
    <w:p w14:paraId="66817507" w14:textId="77777777" w:rsidR="00E97D1D" w:rsidRDefault="00E97D1D" w:rsidP="0030455C">
      <w:pPr>
        <w:spacing w:after="0"/>
        <w:rPr>
          <w:rFonts w:ascii="Arial" w:hAnsi="Arial" w:cs="Arial"/>
          <w:sz w:val="24"/>
          <w:szCs w:val="24"/>
        </w:rPr>
      </w:pPr>
    </w:p>
    <w:p w14:paraId="318A6BAA" w14:textId="0DD28EFE" w:rsidR="00730F83" w:rsidRPr="000C68A2" w:rsidRDefault="00730F83" w:rsidP="00730F83">
      <w:pPr>
        <w:pStyle w:val="Heading2"/>
      </w:pPr>
      <w:r>
        <w:t>Event details</w:t>
      </w:r>
    </w:p>
    <w:tbl>
      <w:tblPr>
        <w:tblStyle w:val="TableGrid1"/>
        <w:tblW w:w="0" w:type="auto"/>
        <w:tblLook w:val="04A0" w:firstRow="1" w:lastRow="0" w:firstColumn="1" w:lastColumn="0" w:noHBand="0" w:noVBand="1"/>
        <w:tblCaption w:val="Table with detaisl of the event for which you want to apply for a road closure"/>
      </w:tblPr>
      <w:tblGrid>
        <w:gridCol w:w="2405"/>
        <w:gridCol w:w="6837"/>
      </w:tblGrid>
      <w:tr w:rsidR="00876848" w:rsidRPr="000C68A2" w14:paraId="58506496" w14:textId="77777777" w:rsidTr="00730F83">
        <w:tc>
          <w:tcPr>
            <w:tcW w:w="2405" w:type="dxa"/>
          </w:tcPr>
          <w:p w14:paraId="7BF831CA" w14:textId="55AF4387" w:rsidR="00DD198B" w:rsidRDefault="00E61CC2" w:rsidP="00AB5CEE">
            <w:pPr>
              <w:rPr>
                <w:rFonts w:ascii="Arial" w:hAnsi="Arial" w:cs="Arial"/>
                <w:sz w:val="24"/>
                <w:szCs w:val="24"/>
              </w:rPr>
            </w:pPr>
            <w:r>
              <w:rPr>
                <w:rFonts w:ascii="Arial" w:hAnsi="Arial" w:cs="Arial"/>
                <w:sz w:val="24"/>
                <w:szCs w:val="24"/>
              </w:rPr>
              <w:t>E</w:t>
            </w:r>
            <w:r w:rsidR="00876848" w:rsidRPr="000C68A2">
              <w:rPr>
                <w:rFonts w:ascii="Arial" w:hAnsi="Arial" w:cs="Arial"/>
                <w:sz w:val="24"/>
                <w:szCs w:val="24"/>
              </w:rPr>
              <w:t xml:space="preserve">vent </w:t>
            </w:r>
            <w:r>
              <w:rPr>
                <w:rFonts w:ascii="Arial" w:hAnsi="Arial" w:cs="Arial"/>
                <w:sz w:val="24"/>
                <w:szCs w:val="24"/>
              </w:rPr>
              <w:t>title</w:t>
            </w:r>
          </w:p>
          <w:p w14:paraId="3A14496A" w14:textId="62734A59" w:rsidR="00876848" w:rsidRPr="000C68A2" w:rsidRDefault="00876848" w:rsidP="00AB5CEE">
            <w:pPr>
              <w:rPr>
                <w:rFonts w:ascii="Arial" w:hAnsi="Arial" w:cs="Arial"/>
                <w:sz w:val="24"/>
                <w:szCs w:val="24"/>
              </w:rPr>
            </w:pPr>
            <w:r w:rsidRPr="000C68A2">
              <w:rPr>
                <w:rFonts w:ascii="Arial" w:hAnsi="Arial" w:cs="Arial"/>
                <w:sz w:val="24"/>
                <w:szCs w:val="24"/>
              </w:rPr>
              <w:t xml:space="preserve"> </w:t>
            </w:r>
          </w:p>
        </w:tc>
        <w:tc>
          <w:tcPr>
            <w:tcW w:w="6837" w:type="dxa"/>
          </w:tcPr>
          <w:p w14:paraId="40D22132" w14:textId="77777777" w:rsidR="00925F76" w:rsidRPr="000C68A2" w:rsidRDefault="00925F76" w:rsidP="00B26C6E">
            <w:pPr>
              <w:rPr>
                <w:rFonts w:ascii="Arial" w:hAnsi="Arial" w:cs="Arial"/>
                <w:sz w:val="24"/>
                <w:szCs w:val="24"/>
              </w:rPr>
            </w:pPr>
          </w:p>
        </w:tc>
      </w:tr>
      <w:tr w:rsidR="00893740" w:rsidRPr="000C68A2" w14:paraId="62E2BCBA" w14:textId="77777777" w:rsidTr="00730F83">
        <w:tc>
          <w:tcPr>
            <w:tcW w:w="2405" w:type="dxa"/>
          </w:tcPr>
          <w:p w14:paraId="381FA7DF" w14:textId="6A5B5E30" w:rsidR="00893740" w:rsidRPr="000C68A2" w:rsidRDefault="00DD198B" w:rsidP="00DD198B">
            <w:pPr>
              <w:rPr>
                <w:rFonts w:ascii="Arial" w:hAnsi="Arial" w:cs="Arial"/>
                <w:sz w:val="24"/>
                <w:szCs w:val="24"/>
              </w:rPr>
            </w:pPr>
            <w:r>
              <w:rPr>
                <w:rFonts w:ascii="Arial" w:hAnsi="Arial" w:cs="Arial"/>
                <w:sz w:val="24"/>
                <w:szCs w:val="24"/>
              </w:rPr>
              <w:t>The type of closure</w:t>
            </w:r>
          </w:p>
        </w:tc>
        <w:tc>
          <w:tcPr>
            <w:tcW w:w="6837" w:type="dxa"/>
          </w:tcPr>
          <w:p w14:paraId="3177FAF1" w14:textId="5A38D845" w:rsidR="00893740" w:rsidRPr="000C68A2" w:rsidRDefault="00730F83" w:rsidP="00DD198B">
            <w:pPr>
              <w:rPr>
                <w:rFonts w:ascii="Arial" w:hAnsi="Arial" w:cs="Arial"/>
                <w:sz w:val="24"/>
                <w:szCs w:val="24"/>
              </w:rPr>
            </w:pPr>
            <w:r>
              <w:rPr>
                <w:rFonts w:ascii="Arial" w:hAnsi="Arial" w:cs="Arial"/>
                <w:sz w:val="24"/>
                <w:szCs w:val="24"/>
              </w:rPr>
              <w:t>F</w:t>
            </w:r>
            <w:r w:rsidR="00893740" w:rsidRPr="000C68A2">
              <w:rPr>
                <w:rFonts w:ascii="Arial" w:hAnsi="Arial" w:cs="Arial"/>
                <w:sz w:val="24"/>
                <w:szCs w:val="24"/>
              </w:rPr>
              <w:t>ull closure</w:t>
            </w:r>
            <w:r w:rsidR="00DD198B">
              <w:rPr>
                <w:rFonts w:ascii="Arial" w:hAnsi="Arial" w:cs="Arial"/>
                <w:sz w:val="24"/>
                <w:szCs w:val="24"/>
              </w:rPr>
              <w:t>/</w:t>
            </w:r>
            <w:r>
              <w:rPr>
                <w:rFonts w:ascii="Arial" w:hAnsi="Arial" w:cs="Arial"/>
                <w:sz w:val="24"/>
                <w:szCs w:val="24"/>
              </w:rPr>
              <w:t>R</w:t>
            </w:r>
            <w:r w:rsidR="00893740" w:rsidRPr="000C68A2">
              <w:rPr>
                <w:rFonts w:ascii="Arial" w:hAnsi="Arial" w:cs="Arial"/>
                <w:sz w:val="24"/>
                <w:szCs w:val="24"/>
              </w:rPr>
              <w:t>olling p</w:t>
            </w:r>
            <w:r w:rsidR="003252DB" w:rsidRPr="000C68A2">
              <w:rPr>
                <w:rFonts w:ascii="Arial" w:hAnsi="Arial" w:cs="Arial"/>
                <w:sz w:val="24"/>
                <w:szCs w:val="24"/>
              </w:rPr>
              <w:t>rocession</w:t>
            </w:r>
            <w:r w:rsidR="00DD198B">
              <w:rPr>
                <w:rFonts w:ascii="Arial" w:hAnsi="Arial" w:cs="Arial"/>
                <w:sz w:val="24"/>
                <w:szCs w:val="24"/>
              </w:rPr>
              <w:t>/</w:t>
            </w:r>
            <w:r>
              <w:rPr>
                <w:rFonts w:ascii="Arial" w:hAnsi="Arial" w:cs="Arial"/>
                <w:sz w:val="24"/>
                <w:szCs w:val="24"/>
              </w:rPr>
              <w:t>C</w:t>
            </w:r>
            <w:r w:rsidR="00DD198B">
              <w:rPr>
                <w:rFonts w:ascii="Arial" w:hAnsi="Arial" w:cs="Arial"/>
                <w:sz w:val="24"/>
                <w:szCs w:val="24"/>
              </w:rPr>
              <w:t>ombination of rolling and full closure (delete as appropriate)</w:t>
            </w:r>
          </w:p>
        </w:tc>
      </w:tr>
      <w:tr w:rsidR="00275AFD" w:rsidRPr="000C68A2" w14:paraId="78D3C7FA" w14:textId="77777777" w:rsidTr="00730F83">
        <w:tc>
          <w:tcPr>
            <w:tcW w:w="2405" w:type="dxa"/>
          </w:tcPr>
          <w:p w14:paraId="2533EA51" w14:textId="00F24C07" w:rsidR="00275AFD" w:rsidRDefault="00275AFD" w:rsidP="00DD198B">
            <w:pPr>
              <w:rPr>
                <w:rFonts w:ascii="Arial" w:hAnsi="Arial" w:cs="Arial"/>
                <w:sz w:val="24"/>
                <w:szCs w:val="24"/>
              </w:rPr>
            </w:pPr>
            <w:r w:rsidRPr="000C68A2">
              <w:rPr>
                <w:rFonts w:ascii="Arial" w:hAnsi="Arial" w:cs="Arial"/>
                <w:sz w:val="24"/>
                <w:szCs w:val="24"/>
              </w:rPr>
              <w:t>Location</w:t>
            </w:r>
            <w:r w:rsidR="00730F83">
              <w:rPr>
                <w:rFonts w:ascii="Arial" w:hAnsi="Arial" w:cs="Arial"/>
                <w:sz w:val="24"/>
                <w:szCs w:val="24"/>
              </w:rPr>
              <w:br/>
            </w:r>
            <w:r w:rsidR="00DD198B">
              <w:rPr>
                <w:rFonts w:ascii="Arial" w:hAnsi="Arial" w:cs="Arial"/>
                <w:sz w:val="24"/>
                <w:szCs w:val="24"/>
              </w:rPr>
              <w:t>(town or area)</w:t>
            </w:r>
          </w:p>
          <w:p w14:paraId="2F6F08DB" w14:textId="4CE91769" w:rsidR="00DD198B" w:rsidRPr="000C68A2" w:rsidRDefault="00DD198B" w:rsidP="00DD198B">
            <w:pPr>
              <w:rPr>
                <w:rFonts w:ascii="Arial" w:hAnsi="Arial" w:cs="Arial"/>
                <w:sz w:val="24"/>
                <w:szCs w:val="24"/>
              </w:rPr>
            </w:pPr>
          </w:p>
        </w:tc>
        <w:tc>
          <w:tcPr>
            <w:tcW w:w="6837" w:type="dxa"/>
          </w:tcPr>
          <w:p w14:paraId="71FC5848" w14:textId="77777777" w:rsidR="00925F76" w:rsidRPr="000C68A2" w:rsidRDefault="00925F76" w:rsidP="00B26C6E">
            <w:pPr>
              <w:rPr>
                <w:rFonts w:ascii="Arial" w:hAnsi="Arial" w:cs="Arial"/>
                <w:sz w:val="24"/>
                <w:szCs w:val="24"/>
              </w:rPr>
            </w:pPr>
          </w:p>
        </w:tc>
      </w:tr>
      <w:tr w:rsidR="00275AFD" w:rsidRPr="000C68A2" w14:paraId="77EA02A5" w14:textId="77777777" w:rsidTr="00730F83">
        <w:tc>
          <w:tcPr>
            <w:tcW w:w="2405" w:type="dxa"/>
          </w:tcPr>
          <w:p w14:paraId="460FFE77" w14:textId="4D552516" w:rsidR="00275AFD" w:rsidRDefault="00275AFD" w:rsidP="00DD198B">
            <w:pPr>
              <w:rPr>
                <w:rFonts w:ascii="Arial" w:hAnsi="Arial" w:cs="Arial"/>
                <w:sz w:val="24"/>
                <w:szCs w:val="24"/>
              </w:rPr>
            </w:pPr>
            <w:r w:rsidRPr="000C68A2">
              <w:rPr>
                <w:rFonts w:ascii="Arial" w:hAnsi="Arial" w:cs="Arial"/>
                <w:sz w:val="24"/>
                <w:szCs w:val="24"/>
              </w:rPr>
              <w:t>Description</w:t>
            </w:r>
            <w:r w:rsidR="00DD198B">
              <w:rPr>
                <w:rFonts w:ascii="Arial" w:hAnsi="Arial" w:cs="Arial"/>
                <w:sz w:val="24"/>
                <w:szCs w:val="24"/>
              </w:rPr>
              <w:t xml:space="preserve"> of event</w:t>
            </w:r>
          </w:p>
          <w:p w14:paraId="6FABAB8B" w14:textId="53B0F0BA" w:rsidR="00DD198B" w:rsidRPr="000C68A2" w:rsidRDefault="00DD198B" w:rsidP="00DD198B">
            <w:pPr>
              <w:rPr>
                <w:rFonts w:ascii="Arial" w:hAnsi="Arial" w:cs="Arial"/>
                <w:sz w:val="24"/>
                <w:szCs w:val="24"/>
              </w:rPr>
            </w:pPr>
          </w:p>
        </w:tc>
        <w:tc>
          <w:tcPr>
            <w:tcW w:w="6837" w:type="dxa"/>
          </w:tcPr>
          <w:p w14:paraId="77E71A54" w14:textId="77777777" w:rsidR="0030455C" w:rsidRPr="000C68A2" w:rsidRDefault="0030455C" w:rsidP="00B26C6E">
            <w:pPr>
              <w:rPr>
                <w:rFonts w:ascii="Arial" w:hAnsi="Arial" w:cs="Arial"/>
                <w:sz w:val="24"/>
                <w:szCs w:val="24"/>
              </w:rPr>
            </w:pPr>
          </w:p>
        </w:tc>
      </w:tr>
      <w:tr w:rsidR="00E61CC2" w:rsidRPr="000C68A2" w14:paraId="709E41C7" w14:textId="77777777" w:rsidTr="00730F83">
        <w:tc>
          <w:tcPr>
            <w:tcW w:w="2405" w:type="dxa"/>
          </w:tcPr>
          <w:p w14:paraId="3A1E994D" w14:textId="69365966" w:rsidR="00E61CC2" w:rsidRPr="000C68A2" w:rsidRDefault="00E61CC2" w:rsidP="00DD198B">
            <w:pPr>
              <w:rPr>
                <w:rFonts w:ascii="Arial" w:hAnsi="Arial" w:cs="Arial"/>
                <w:sz w:val="24"/>
                <w:szCs w:val="24"/>
              </w:rPr>
            </w:pPr>
            <w:r>
              <w:rPr>
                <w:rFonts w:ascii="Arial" w:hAnsi="Arial" w:cs="Arial"/>
                <w:sz w:val="24"/>
                <w:szCs w:val="24"/>
              </w:rPr>
              <w:t>Date of closure</w:t>
            </w:r>
          </w:p>
        </w:tc>
        <w:tc>
          <w:tcPr>
            <w:tcW w:w="6837" w:type="dxa"/>
          </w:tcPr>
          <w:p w14:paraId="42EBF18B" w14:textId="77777777" w:rsidR="00E61CC2" w:rsidRPr="000C68A2" w:rsidRDefault="00E61CC2" w:rsidP="00B26C6E">
            <w:pPr>
              <w:rPr>
                <w:rFonts w:ascii="Arial" w:hAnsi="Arial" w:cs="Arial"/>
                <w:sz w:val="24"/>
                <w:szCs w:val="24"/>
              </w:rPr>
            </w:pPr>
          </w:p>
        </w:tc>
      </w:tr>
      <w:tr w:rsidR="00E61CC2" w:rsidRPr="000C68A2" w14:paraId="53ACFDDF" w14:textId="77777777" w:rsidTr="00730F83">
        <w:tc>
          <w:tcPr>
            <w:tcW w:w="2405" w:type="dxa"/>
          </w:tcPr>
          <w:p w14:paraId="332485B9" w14:textId="0610653D" w:rsidR="00E61CC2" w:rsidRPr="000C68A2" w:rsidRDefault="00E61CC2" w:rsidP="00E61CC2">
            <w:pPr>
              <w:rPr>
                <w:rFonts w:ascii="Arial" w:hAnsi="Arial" w:cs="Arial"/>
                <w:sz w:val="24"/>
                <w:szCs w:val="24"/>
              </w:rPr>
            </w:pPr>
            <w:r>
              <w:rPr>
                <w:rFonts w:ascii="Arial" w:hAnsi="Arial" w:cs="Arial"/>
                <w:sz w:val="24"/>
                <w:szCs w:val="24"/>
              </w:rPr>
              <w:t>Times of closure (from and to)</w:t>
            </w:r>
          </w:p>
        </w:tc>
        <w:tc>
          <w:tcPr>
            <w:tcW w:w="6837" w:type="dxa"/>
          </w:tcPr>
          <w:p w14:paraId="1B2ACAA6" w14:textId="77777777" w:rsidR="00E61CC2" w:rsidRPr="000C68A2" w:rsidRDefault="00E61CC2" w:rsidP="00B26C6E">
            <w:pPr>
              <w:rPr>
                <w:rFonts w:ascii="Arial" w:hAnsi="Arial" w:cs="Arial"/>
                <w:sz w:val="24"/>
                <w:szCs w:val="24"/>
              </w:rPr>
            </w:pPr>
          </w:p>
        </w:tc>
      </w:tr>
    </w:tbl>
    <w:p w14:paraId="089E9343" w14:textId="3E088138" w:rsidR="0076104C" w:rsidRDefault="0076104C" w:rsidP="0030455C">
      <w:pPr>
        <w:spacing w:after="0"/>
        <w:rPr>
          <w:rFonts w:ascii="Arial" w:hAnsi="Arial" w:cs="Arial"/>
          <w:sz w:val="24"/>
          <w:szCs w:val="24"/>
        </w:rPr>
      </w:pPr>
    </w:p>
    <w:p w14:paraId="675213B0" w14:textId="52CA38AE" w:rsidR="00E61CC2" w:rsidRDefault="00E61CC2" w:rsidP="0030455C">
      <w:pPr>
        <w:spacing w:after="0"/>
        <w:rPr>
          <w:rFonts w:ascii="Arial" w:hAnsi="Arial" w:cs="Arial"/>
          <w:sz w:val="24"/>
          <w:szCs w:val="24"/>
        </w:rPr>
      </w:pPr>
    </w:p>
    <w:p w14:paraId="32ED3AB6" w14:textId="3D3F5465" w:rsidR="00E61CC2" w:rsidRDefault="00730F83" w:rsidP="00730F83">
      <w:pPr>
        <w:pStyle w:val="Heading2"/>
      </w:pPr>
      <w:r>
        <w:lastRenderedPageBreak/>
        <w:t>Closure details</w:t>
      </w:r>
    </w:p>
    <w:p w14:paraId="218D1AC4" w14:textId="4D9B2198" w:rsidR="00730F83" w:rsidRDefault="00730F83" w:rsidP="0030455C">
      <w:pPr>
        <w:spacing w:after="0"/>
        <w:rPr>
          <w:rFonts w:ascii="Arial" w:hAnsi="Arial" w:cs="Arial"/>
          <w:sz w:val="24"/>
          <w:szCs w:val="24"/>
        </w:rPr>
      </w:pPr>
      <w:r>
        <w:rPr>
          <w:rFonts w:ascii="Arial" w:hAnsi="Arial" w:cs="Arial"/>
          <w:sz w:val="24"/>
          <w:szCs w:val="24"/>
        </w:rPr>
        <w:t>Road to be closed (in order of procession):</w:t>
      </w:r>
    </w:p>
    <w:p w14:paraId="08C53BF4" w14:textId="77777777" w:rsidR="00730F83" w:rsidRDefault="00730F83" w:rsidP="0030455C">
      <w:pPr>
        <w:spacing w:after="0"/>
        <w:rPr>
          <w:rFonts w:ascii="Arial" w:hAnsi="Arial" w:cs="Arial"/>
          <w:sz w:val="24"/>
          <w:szCs w:val="24"/>
        </w:rPr>
      </w:pPr>
    </w:p>
    <w:p w14:paraId="4EEF894A" w14:textId="77777777" w:rsidR="00730F83" w:rsidRDefault="00730F83" w:rsidP="0030455C">
      <w:pPr>
        <w:spacing w:after="0"/>
        <w:rPr>
          <w:rFonts w:ascii="Arial" w:hAnsi="Arial" w:cs="Arial"/>
          <w:sz w:val="24"/>
          <w:szCs w:val="24"/>
        </w:rPr>
      </w:pPr>
    </w:p>
    <w:p w14:paraId="08003F69" w14:textId="77777777" w:rsidR="00730F83" w:rsidRDefault="00730F83" w:rsidP="0030455C">
      <w:pPr>
        <w:spacing w:after="0"/>
        <w:rPr>
          <w:rFonts w:ascii="Arial" w:hAnsi="Arial" w:cs="Arial"/>
          <w:sz w:val="24"/>
          <w:szCs w:val="24"/>
        </w:rPr>
      </w:pPr>
    </w:p>
    <w:p w14:paraId="6B6E9666" w14:textId="77777777" w:rsidR="00730F83" w:rsidRPr="000C68A2" w:rsidRDefault="00730F83" w:rsidP="0030455C">
      <w:pPr>
        <w:spacing w:after="0"/>
        <w:rPr>
          <w:rFonts w:ascii="Arial" w:hAnsi="Arial" w:cs="Arial"/>
          <w:sz w:val="24"/>
          <w:szCs w:val="24"/>
        </w:rPr>
      </w:pPr>
    </w:p>
    <w:tbl>
      <w:tblPr>
        <w:tblStyle w:val="TableGrid1"/>
        <w:tblW w:w="9202" w:type="dxa"/>
        <w:tblLook w:val="04A0" w:firstRow="1" w:lastRow="0" w:firstColumn="1" w:lastColumn="0" w:noHBand="0" w:noVBand="1"/>
        <w:tblCaption w:val="Details of the road closure, including routes, attendees, marshals and insurance policy details"/>
      </w:tblPr>
      <w:tblGrid>
        <w:gridCol w:w="3227"/>
        <w:gridCol w:w="5975"/>
      </w:tblGrid>
      <w:tr w:rsidR="00925F76" w:rsidRPr="000C68A2" w14:paraId="7CE209D9" w14:textId="77777777" w:rsidTr="00730F83">
        <w:trPr>
          <w:trHeight w:val="315"/>
        </w:trPr>
        <w:tc>
          <w:tcPr>
            <w:tcW w:w="3227" w:type="dxa"/>
            <w:noWrap/>
            <w:hideMark/>
          </w:tcPr>
          <w:p w14:paraId="556BA264" w14:textId="1E550848" w:rsidR="00925F76" w:rsidRPr="000C68A2" w:rsidRDefault="003252DB" w:rsidP="00DD198B">
            <w:pPr>
              <w:rPr>
                <w:rFonts w:ascii="Arial" w:eastAsia="Times New Roman" w:hAnsi="Arial" w:cs="Arial"/>
                <w:bCs/>
                <w:sz w:val="24"/>
                <w:szCs w:val="24"/>
                <w:lang w:eastAsia="en-GB"/>
              </w:rPr>
            </w:pPr>
            <w:r w:rsidRPr="000C68A2">
              <w:rPr>
                <w:rFonts w:ascii="Arial" w:eastAsia="Times New Roman" w:hAnsi="Arial" w:cs="Arial"/>
                <w:bCs/>
                <w:sz w:val="24"/>
                <w:szCs w:val="24"/>
                <w:lang w:eastAsia="en-GB"/>
              </w:rPr>
              <w:t>Estimated</w:t>
            </w:r>
            <w:r w:rsidR="00925F76" w:rsidRPr="000C68A2">
              <w:rPr>
                <w:rFonts w:ascii="Arial" w:eastAsia="Times New Roman" w:hAnsi="Arial" w:cs="Arial"/>
                <w:bCs/>
                <w:sz w:val="24"/>
                <w:szCs w:val="24"/>
                <w:lang w:eastAsia="en-GB"/>
              </w:rPr>
              <w:t xml:space="preserve"> number of attendees</w:t>
            </w:r>
            <w:r w:rsidR="00202198">
              <w:rPr>
                <w:rFonts w:ascii="Arial" w:eastAsia="Times New Roman" w:hAnsi="Arial" w:cs="Arial"/>
                <w:bCs/>
                <w:sz w:val="24"/>
                <w:szCs w:val="24"/>
                <w:lang w:eastAsia="en-GB"/>
              </w:rPr>
              <w:t xml:space="preserve"> (for a parade)</w:t>
            </w:r>
          </w:p>
        </w:tc>
        <w:tc>
          <w:tcPr>
            <w:tcW w:w="5975" w:type="dxa"/>
            <w:noWrap/>
            <w:hideMark/>
          </w:tcPr>
          <w:p w14:paraId="1D41B5A4" w14:textId="54030B50" w:rsidR="00925F76" w:rsidRPr="000C68A2" w:rsidRDefault="00925F76" w:rsidP="00B04635">
            <w:pPr>
              <w:rPr>
                <w:rFonts w:ascii="Arial" w:eastAsia="Times New Roman" w:hAnsi="Arial" w:cs="Arial"/>
                <w:sz w:val="24"/>
                <w:szCs w:val="24"/>
                <w:lang w:eastAsia="en-GB"/>
              </w:rPr>
            </w:pPr>
          </w:p>
        </w:tc>
      </w:tr>
      <w:tr w:rsidR="00202198" w:rsidRPr="000C68A2" w14:paraId="3FE770E5" w14:textId="77777777" w:rsidTr="00730F83">
        <w:trPr>
          <w:trHeight w:val="315"/>
        </w:trPr>
        <w:tc>
          <w:tcPr>
            <w:tcW w:w="3227" w:type="dxa"/>
            <w:noWrap/>
          </w:tcPr>
          <w:p w14:paraId="6987526D" w14:textId="4E986458" w:rsidR="00202198" w:rsidRPr="000C68A2" w:rsidRDefault="00202198" w:rsidP="00DD198B">
            <w:pPr>
              <w:rPr>
                <w:rFonts w:ascii="Arial" w:eastAsia="Times New Roman" w:hAnsi="Arial" w:cs="Arial"/>
                <w:bCs/>
                <w:sz w:val="24"/>
                <w:szCs w:val="24"/>
                <w:lang w:eastAsia="en-GB"/>
              </w:rPr>
            </w:pPr>
            <w:r>
              <w:rPr>
                <w:rFonts w:ascii="Arial" w:eastAsia="Times New Roman" w:hAnsi="Arial" w:cs="Arial"/>
                <w:bCs/>
                <w:sz w:val="24"/>
                <w:szCs w:val="24"/>
                <w:lang w:eastAsia="en-GB"/>
              </w:rPr>
              <w:t>Estimated number of vehicles (for a parade)</w:t>
            </w:r>
          </w:p>
        </w:tc>
        <w:tc>
          <w:tcPr>
            <w:tcW w:w="5975" w:type="dxa"/>
            <w:noWrap/>
          </w:tcPr>
          <w:p w14:paraId="07721DA1" w14:textId="77777777" w:rsidR="00202198" w:rsidRPr="000C68A2" w:rsidRDefault="00202198" w:rsidP="00B04635">
            <w:pPr>
              <w:rPr>
                <w:rFonts w:ascii="Arial" w:eastAsia="Times New Roman" w:hAnsi="Arial" w:cs="Arial"/>
                <w:sz w:val="24"/>
                <w:szCs w:val="24"/>
                <w:lang w:eastAsia="en-GB"/>
              </w:rPr>
            </w:pPr>
          </w:p>
        </w:tc>
      </w:tr>
      <w:tr w:rsidR="00925F76" w:rsidRPr="000C68A2" w14:paraId="7799987A" w14:textId="77777777" w:rsidTr="00730F83">
        <w:trPr>
          <w:trHeight w:val="315"/>
        </w:trPr>
        <w:tc>
          <w:tcPr>
            <w:tcW w:w="3227" w:type="dxa"/>
            <w:noWrap/>
            <w:hideMark/>
          </w:tcPr>
          <w:p w14:paraId="06A0CFA8" w14:textId="32460C76" w:rsidR="00925F76" w:rsidRPr="000C68A2" w:rsidRDefault="00925F76" w:rsidP="00171D4F">
            <w:pPr>
              <w:rPr>
                <w:rFonts w:ascii="Arial" w:eastAsia="Times New Roman" w:hAnsi="Arial" w:cs="Arial"/>
                <w:sz w:val="24"/>
                <w:szCs w:val="24"/>
                <w:lang w:eastAsia="en-GB"/>
              </w:rPr>
            </w:pPr>
            <w:r w:rsidRPr="000C68A2">
              <w:rPr>
                <w:rFonts w:ascii="Arial" w:eastAsia="Times New Roman" w:hAnsi="Arial" w:cs="Arial"/>
                <w:sz w:val="24"/>
                <w:szCs w:val="24"/>
                <w:lang w:eastAsia="en-GB"/>
              </w:rPr>
              <w:t> </w:t>
            </w:r>
            <w:r w:rsidR="0030455C" w:rsidRPr="000C68A2">
              <w:rPr>
                <w:rFonts w:ascii="Arial" w:eastAsia="Times New Roman" w:hAnsi="Arial" w:cs="Arial"/>
                <w:sz w:val="24"/>
                <w:szCs w:val="24"/>
                <w:lang w:eastAsia="en-GB"/>
              </w:rPr>
              <w:t>N</w:t>
            </w:r>
            <w:r w:rsidR="003252DB" w:rsidRPr="000C68A2">
              <w:rPr>
                <w:rFonts w:ascii="Arial" w:eastAsia="Times New Roman" w:hAnsi="Arial" w:cs="Arial"/>
                <w:sz w:val="24"/>
                <w:szCs w:val="24"/>
                <w:lang w:eastAsia="en-GB"/>
              </w:rPr>
              <w:t>umber of m</w:t>
            </w:r>
            <w:r w:rsidR="0030455C" w:rsidRPr="000C68A2">
              <w:rPr>
                <w:rFonts w:ascii="Arial" w:eastAsia="Times New Roman" w:hAnsi="Arial" w:cs="Arial"/>
                <w:sz w:val="24"/>
                <w:szCs w:val="24"/>
                <w:lang w:eastAsia="en-GB"/>
              </w:rPr>
              <w:t>arshals</w:t>
            </w:r>
            <w:r w:rsidR="003252DB" w:rsidRPr="000C68A2">
              <w:rPr>
                <w:rFonts w:ascii="Arial" w:eastAsia="Times New Roman" w:hAnsi="Arial" w:cs="Arial"/>
                <w:sz w:val="24"/>
                <w:szCs w:val="24"/>
                <w:lang w:eastAsia="en-GB"/>
              </w:rPr>
              <w:t>/s</w:t>
            </w:r>
            <w:r w:rsidR="0030455C" w:rsidRPr="000C68A2">
              <w:rPr>
                <w:rFonts w:ascii="Arial" w:eastAsia="Times New Roman" w:hAnsi="Arial" w:cs="Arial"/>
                <w:sz w:val="24"/>
                <w:szCs w:val="24"/>
                <w:lang w:eastAsia="en-GB"/>
              </w:rPr>
              <w:t>tewards</w:t>
            </w:r>
          </w:p>
        </w:tc>
        <w:tc>
          <w:tcPr>
            <w:tcW w:w="5975" w:type="dxa"/>
            <w:noWrap/>
            <w:hideMark/>
          </w:tcPr>
          <w:p w14:paraId="624B2364" w14:textId="13D5F094" w:rsidR="00925F76" w:rsidRPr="000C68A2" w:rsidRDefault="00925F76" w:rsidP="00B04635">
            <w:pPr>
              <w:rPr>
                <w:rFonts w:ascii="Arial" w:eastAsia="Times New Roman" w:hAnsi="Arial" w:cs="Arial"/>
                <w:sz w:val="24"/>
                <w:szCs w:val="24"/>
                <w:lang w:eastAsia="en-GB"/>
              </w:rPr>
            </w:pPr>
          </w:p>
        </w:tc>
      </w:tr>
    </w:tbl>
    <w:p w14:paraId="5364B283" w14:textId="73F70DAD" w:rsidR="00730F83" w:rsidRPr="00730F83" w:rsidRDefault="00730F83" w:rsidP="00730F83">
      <w:pPr>
        <w:pStyle w:val="Heading2"/>
        <w:spacing w:before="240"/>
      </w:pPr>
      <w:r w:rsidRPr="00730F83">
        <w:t>Public liability insurance details</w:t>
      </w:r>
    </w:p>
    <w:tbl>
      <w:tblPr>
        <w:tblStyle w:val="TableGrid1"/>
        <w:tblW w:w="9202" w:type="dxa"/>
        <w:tblLook w:val="04A0" w:firstRow="1" w:lastRow="0" w:firstColumn="1" w:lastColumn="0" w:noHBand="0" w:noVBand="1"/>
        <w:tblCaption w:val="Details of the road closure, including routes, attendees, marshals and insurance policy details"/>
      </w:tblPr>
      <w:tblGrid>
        <w:gridCol w:w="2310"/>
        <w:gridCol w:w="6892"/>
      </w:tblGrid>
      <w:tr w:rsidR="007D0EF6" w:rsidRPr="000C68A2" w14:paraId="700700F6" w14:textId="77777777" w:rsidTr="00730F83">
        <w:tc>
          <w:tcPr>
            <w:tcW w:w="2310" w:type="dxa"/>
          </w:tcPr>
          <w:p w14:paraId="72EDC3ED" w14:textId="4D933A95" w:rsidR="007D0EF6" w:rsidRPr="000C68A2" w:rsidRDefault="00E61CC2" w:rsidP="00AB5CEE">
            <w:pPr>
              <w:rPr>
                <w:rFonts w:ascii="Arial" w:hAnsi="Arial" w:cs="Arial"/>
                <w:sz w:val="24"/>
                <w:szCs w:val="24"/>
              </w:rPr>
            </w:pPr>
            <w:r>
              <w:rPr>
                <w:rFonts w:ascii="Arial" w:hAnsi="Arial" w:cs="Arial"/>
                <w:sz w:val="24"/>
                <w:szCs w:val="24"/>
              </w:rPr>
              <w:t>Insurance company</w:t>
            </w:r>
          </w:p>
        </w:tc>
        <w:tc>
          <w:tcPr>
            <w:tcW w:w="6892" w:type="dxa"/>
          </w:tcPr>
          <w:p w14:paraId="1ECB404A" w14:textId="77777777" w:rsidR="007D0EF6" w:rsidRDefault="007D0EF6" w:rsidP="00AB5CEE">
            <w:pPr>
              <w:rPr>
                <w:rFonts w:ascii="Arial" w:hAnsi="Arial" w:cs="Arial"/>
                <w:sz w:val="24"/>
                <w:szCs w:val="24"/>
              </w:rPr>
            </w:pPr>
          </w:p>
          <w:p w14:paraId="4EAD6056" w14:textId="77777777" w:rsidR="005833A2" w:rsidRDefault="005833A2" w:rsidP="00AB5CEE">
            <w:pPr>
              <w:rPr>
                <w:rFonts w:ascii="Arial" w:hAnsi="Arial" w:cs="Arial"/>
                <w:sz w:val="24"/>
                <w:szCs w:val="24"/>
              </w:rPr>
            </w:pPr>
          </w:p>
          <w:p w14:paraId="26824E6A" w14:textId="00B5849E" w:rsidR="005833A2" w:rsidRPr="000C68A2" w:rsidRDefault="005833A2" w:rsidP="00AB5CEE">
            <w:pPr>
              <w:rPr>
                <w:rFonts w:ascii="Arial" w:hAnsi="Arial" w:cs="Arial"/>
                <w:sz w:val="24"/>
                <w:szCs w:val="24"/>
              </w:rPr>
            </w:pPr>
          </w:p>
        </w:tc>
      </w:tr>
      <w:tr w:rsidR="007D0EF6" w:rsidRPr="000C68A2" w14:paraId="18E5BE89" w14:textId="77777777" w:rsidTr="00730F83">
        <w:tc>
          <w:tcPr>
            <w:tcW w:w="2310" w:type="dxa"/>
          </w:tcPr>
          <w:p w14:paraId="57BCD002" w14:textId="0E62B22B" w:rsidR="007D0EF6" w:rsidRPr="000C68A2" w:rsidRDefault="00E61CC2" w:rsidP="00AB5CEE">
            <w:pPr>
              <w:rPr>
                <w:rFonts w:ascii="Arial" w:hAnsi="Arial" w:cs="Arial"/>
                <w:sz w:val="24"/>
                <w:szCs w:val="24"/>
              </w:rPr>
            </w:pPr>
            <w:r>
              <w:rPr>
                <w:rFonts w:ascii="Arial" w:hAnsi="Arial" w:cs="Arial"/>
                <w:sz w:val="24"/>
                <w:szCs w:val="24"/>
              </w:rPr>
              <w:t>Address</w:t>
            </w:r>
          </w:p>
        </w:tc>
        <w:tc>
          <w:tcPr>
            <w:tcW w:w="6892" w:type="dxa"/>
          </w:tcPr>
          <w:p w14:paraId="2ECAE57C" w14:textId="77777777" w:rsidR="007D0EF6" w:rsidRDefault="007D0EF6" w:rsidP="00B26C6E">
            <w:pPr>
              <w:rPr>
                <w:rFonts w:ascii="Arial" w:hAnsi="Arial" w:cs="Arial"/>
                <w:sz w:val="24"/>
                <w:szCs w:val="24"/>
              </w:rPr>
            </w:pPr>
          </w:p>
          <w:p w14:paraId="6B151EE4" w14:textId="77777777" w:rsidR="005833A2" w:rsidRDefault="005833A2" w:rsidP="00B26C6E">
            <w:pPr>
              <w:rPr>
                <w:rFonts w:ascii="Arial" w:hAnsi="Arial" w:cs="Arial"/>
                <w:sz w:val="24"/>
                <w:szCs w:val="24"/>
              </w:rPr>
            </w:pPr>
          </w:p>
          <w:p w14:paraId="03AA0725" w14:textId="77777777" w:rsidR="005833A2" w:rsidRDefault="005833A2" w:rsidP="00B26C6E">
            <w:pPr>
              <w:rPr>
                <w:rFonts w:ascii="Arial" w:hAnsi="Arial" w:cs="Arial"/>
                <w:sz w:val="24"/>
                <w:szCs w:val="24"/>
              </w:rPr>
            </w:pPr>
          </w:p>
          <w:p w14:paraId="450E40CC" w14:textId="77777777" w:rsidR="005833A2" w:rsidRDefault="005833A2" w:rsidP="00B26C6E">
            <w:pPr>
              <w:rPr>
                <w:rFonts w:ascii="Arial" w:hAnsi="Arial" w:cs="Arial"/>
                <w:sz w:val="24"/>
                <w:szCs w:val="24"/>
              </w:rPr>
            </w:pPr>
          </w:p>
          <w:p w14:paraId="5ADE3009" w14:textId="2CE0BF0E" w:rsidR="005833A2" w:rsidRPr="000C68A2" w:rsidRDefault="005833A2" w:rsidP="00B26C6E">
            <w:pPr>
              <w:rPr>
                <w:rFonts w:ascii="Arial" w:hAnsi="Arial" w:cs="Arial"/>
                <w:sz w:val="24"/>
                <w:szCs w:val="24"/>
              </w:rPr>
            </w:pPr>
          </w:p>
        </w:tc>
      </w:tr>
      <w:tr w:rsidR="007D0EF6" w:rsidRPr="000C68A2" w14:paraId="195B3EA2" w14:textId="77777777" w:rsidTr="00730F83">
        <w:tc>
          <w:tcPr>
            <w:tcW w:w="2310" w:type="dxa"/>
          </w:tcPr>
          <w:p w14:paraId="40CB56FA" w14:textId="7AFBD107" w:rsidR="007D0EF6" w:rsidRPr="000C68A2" w:rsidRDefault="00E61CC2" w:rsidP="00AB5CEE">
            <w:pPr>
              <w:rPr>
                <w:rFonts w:ascii="Arial" w:hAnsi="Arial" w:cs="Arial"/>
                <w:sz w:val="24"/>
                <w:szCs w:val="24"/>
              </w:rPr>
            </w:pPr>
            <w:r>
              <w:rPr>
                <w:rFonts w:ascii="Arial" w:hAnsi="Arial" w:cs="Arial"/>
                <w:sz w:val="24"/>
                <w:szCs w:val="24"/>
              </w:rPr>
              <w:t>Policy Number</w:t>
            </w:r>
          </w:p>
        </w:tc>
        <w:tc>
          <w:tcPr>
            <w:tcW w:w="6892" w:type="dxa"/>
          </w:tcPr>
          <w:p w14:paraId="53D47A0E" w14:textId="77777777" w:rsidR="007D0EF6" w:rsidRPr="000C68A2" w:rsidRDefault="007D0EF6" w:rsidP="00AB5CEE">
            <w:pPr>
              <w:rPr>
                <w:rFonts w:ascii="Arial" w:hAnsi="Arial" w:cs="Arial"/>
                <w:sz w:val="24"/>
                <w:szCs w:val="24"/>
              </w:rPr>
            </w:pPr>
          </w:p>
        </w:tc>
      </w:tr>
      <w:tr w:rsidR="007D0EF6" w:rsidRPr="000C68A2" w14:paraId="791B6B32" w14:textId="77777777" w:rsidTr="00730F83">
        <w:tc>
          <w:tcPr>
            <w:tcW w:w="2310" w:type="dxa"/>
          </w:tcPr>
          <w:p w14:paraId="5C7E94A2" w14:textId="49C59E23" w:rsidR="007D0EF6" w:rsidRPr="000C68A2" w:rsidRDefault="003252DB" w:rsidP="00E61CC2">
            <w:pPr>
              <w:rPr>
                <w:rFonts w:ascii="Arial" w:hAnsi="Arial" w:cs="Arial"/>
                <w:sz w:val="24"/>
                <w:szCs w:val="24"/>
              </w:rPr>
            </w:pPr>
            <w:r w:rsidRPr="000C68A2">
              <w:rPr>
                <w:rFonts w:ascii="Arial" w:hAnsi="Arial" w:cs="Arial"/>
                <w:sz w:val="24"/>
                <w:szCs w:val="24"/>
              </w:rPr>
              <w:t xml:space="preserve">I have </w:t>
            </w:r>
            <w:r w:rsidR="004D24E4">
              <w:rPr>
                <w:rFonts w:ascii="Arial" w:hAnsi="Arial" w:cs="Arial"/>
                <w:sz w:val="24"/>
                <w:szCs w:val="24"/>
              </w:rPr>
              <w:t xml:space="preserve">read the full guidance on the website and </w:t>
            </w:r>
            <w:r w:rsidRPr="000C68A2">
              <w:rPr>
                <w:rFonts w:ascii="Arial" w:hAnsi="Arial" w:cs="Arial"/>
                <w:sz w:val="24"/>
                <w:szCs w:val="24"/>
              </w:rPr>
              <w:t>attached the following documents with this application</w:t>
            </w:r>
            <w:r w:rsidR="00E61CC2">
              <w:rPr>
                <w:rFonts w:ascii="Arial" w:hAnsi="Arial" w:cs="Arial"/>
                <w:sz w:val="24"/>
                <w:szCs w:val="24"/>
              </w:rPr>
              <w:t>. Failure to do so will result in your application being rejected.</w:t>
            </w:r>
          </w:p>
        </w:tc>
        <w:tc>
          <w:tcPr>
            <w:tcW w:w="6892" w:type="dxa"/>
          </w:tcPr>
          <w:p w14:paraId="1F37DC7C" w14:textId="243503C4" w:rsidR="007D0EF6" w:rsidRDefault="004D24E4" w:rsidP="003252DB">
            <w:pPr>
              <w:pStyle w:val="ListParagraph"/>
              <w:numPr>
                <w:ilvl w:val="0"/>
                <w:numId w:val="15"/>
              </w:numPr>
              <w:rPr>
                <w:rFonts w:ascii="Arial" w:hAnsi="Arial" w:cs="Arial"/>
                <w:sz w:val="24"/>
                <w:szCs w:val="24"/>
              </w:rPr>
            </w:pPr>
            <w:r>
              <w:rPr>
                <w:rFonts w:ascii="Arial" w:hAnsi="Arial" w:cs="Arial"/>
                <w:sz w:val="24"/>
                <w:szCs w:val="24"/>
              </w:rPr>
              <w:t>T</w:t>
            </w:r>
            <w:r w:rsidR="003252DB" w:rsidRPr="000C68A2">
              <w:rPr>
                <w:rFonts w:ascii="Arial" w:hAnsi="Arial" w:cs="Arial"/>
                <w:sz w:val="24"/>
                <w:szCs w:val="24"/>
              </w:rPr>
              <w:t>raffic management plan</w:t>
            </w:r>
          </w:p>
          <w:p w14:paraId="710F9306" w14:textId="198D0F13" w:rsidR="004D24E4" w:rsidRPr="000C68A2" w:rsidRDefault="004D24E4" w:rsidP="003252DB">
            <w:pPr>
              <w:pStyle w:val="ListParagraph"/>
              <w:numPr>
                <w:ilvl w:val="0"/>
                <w:numId w:val="15"/>
              </w:numPr>
              <w:rPr>
                <w:rFonts w:ascii="Arial" w:hAnsi="Arial" w:cs="Arial"/>
                <w:sz w:val="24"/>
                <w:szCs w:val="24"/>
              </w:rPr>
            </w:pPr>
            <w:r>
              <w:rPr>
                <w:rFonts w:ascii="Arial" w:hAnsi="Arial" w:cs="Arial"/>
                <w:sz w:val="24"/>
                <w:szCs w:val="24"/>
              </w:rPr>
              <w:t>Road map</w:t>
            </w:r>
          </w:p>
          <w:p w14:paraId="15361D22" w14:textId="77777777" w:rsidR="003252DB" w:rsidRPr="000C68A2" w:rsidRDefault="003252DB" w:rsidP="003252DB">
            <w:pPr>
              <w:pStyle w:val="ListParagraph"/>
              <w:numPr>
                <w:ilvl w:val="0"/>
                <w:numId w:val="15"/>
              </w:numPr>
              <w:rPr>
                <w:rFonts w:ascii="Arial" w:hAnsi="Arial" w:cs="Arial"/>
                <w:sz w:val="24"/>
                <w:szCs w:val="24"/>
              </w:rPr>
            </w:pPr>
            <w:r w:rsidRPr="000C68A2">
              <w:rPr>
                <w:rFonts w:ascii="Arial" w:hAnsi="Arial" w:cs="Arial"/>
                <w:sz w:val="24"/>
                <w:szCs w:val="24"/>
              </w:rPr>
              <w:t>Risk assessment</w:t>
            </w:r>
          </w:p>
          <w:p w14:paraId="2129D4EF" w14:textId="30F67480" w:rsidR="003252DB" w:rsidRPr="000C68A2" w:rsidRDefault="003252DB" w:rsidP="003252DB">
            <w:pPr>
              <w:pStyle w:val="ListParagraph"/>
              <w:numPr>
                <w:ilvl w:val="0"/>
                <w:numId w:val="15"/>
              </w:numPr>
              <w:rPr>
                <w:rFonts w:ascii="Arial" w:hAnsi="Arial" w:cs="Arial"/>
                <w:sz w:val="24"/>
                <w:szCs w:val="24"/>
              </w:rPr>
            </w:pPr>
            <w:r w:rsidRPr="000C68A2">
              <w:rPr>
                <w:rFonts w:ascii="Arial" w:hAnsi="Arial" w:cs="Arial"/>
                <w:sz w:val="24"/>
                <w:szCs w:val="24"/>
              </w:rPr>
              <w:t>Copy of the public liability insurance policy</w:t>
            </w:r>
            <w:r w:rsidR="004D24E4">
              <w:rPr>
                <w:rFonts w:ascii="Arial" w:hAnsi="Arial" w:cs="Arial"/>
                <w:sz w:val="24"/>
                <w:szCs w:val="24"/>
              </w:rPr>
              <w:t xml:space="preserve"> valid on the date of the event</w:t>
            </w:r>
          </w:p>
          <w:p w14:paraId="2A5ECA88" w14:textId="77777777" w:rsidR="000C68A2" w:rsidRPr="000C68A2" w:rsidRDefault="003252DB" w:rsidP="00DD198B">
            <w:pPr>
              <w:pStyle w:val="ListParagraph"/>
              <w:numPr>
                <w:ilvl w:val="0"/>
                <w:numId w:val="15"/>
              </w:numPr>
              <w:rPr>
                <w:rFonts w:ascii="Arial" w:hAnsi="Arial" w:cs="Arial"/>
                <w:sz w:val="24"/>
                <w:szCs w:val="24"/>
              </w:rPr>
            </w:pPr>
            <w:r w:rsidRPr="000C68A2">
              <w:rPr>
                <w:rFonts w:ascii="Arial" w:hAnsi="Arial" w:cs="Arial"/>
                <w:sz w:val="24"/>
                <w:szCs w:val="24"/>
              </w:rPr>
              <w:t>A list of contact details of those involved in the application for a road closure and a contact number that can be made available to the public</w:t>
            </w:r>
            <w:r w:rsidR="000C68A2" w:rsidRPr="000C68A2">
              <w:rPr>
                <w:rFonts w:ascii="Arial" w:hAnsi="Arial" w:cs="Arial"/>
                <w:sz w:val="24"/>
                <w:szCs w:val="24"/>
              </w:rPr>
              <w:t>.</w:t>
            </w:r>
          </w:p>
          <w:p w14:paraId="77E91EE1" w14:textId="77777777" w:rsidR="000C68A2" w:rsidRPr="000C68A2" w:rsidRDefault="003252DB" w:rsidP="000C68A2">
            <w:pPr>
              <w:rPr>
                <w:rFonts w:ascii="Arial" w:hAnsi="Arial" w:cs="Arial"/>
                <w:sz w:val="24"/>
                <w:szCs w:val="24"/>
              </w:rPr>
            </w:pPr>
            <w:r w:rsidRPr="000C68A2">
              <w:rPr>
                <w:rFonts w:ascii="Arial" w:hAnsi="Arial" w:cs="Arial"/>
                <w:sz w:val="24"/>
                <w:szCs w:val="24"/>
              </w:rPr>
              <w:t xml:space="preserve"> </w:t>
            </w:r>
          </w:p>
          <w:p w14:paraId="4DCACD0B" w14:textId="37CABE09" w:rsidR="003252DB" w:rsidRPr="000C68A2" w:rsidRDefault="003252DB" w:rsidP="000C68A2">
            <w:pPr>
              <w:rPr>
                <w:rFonts w:ascii="Arial" w:hAnsi="Arial" w:cs="Arial"/>
                <w:sz w:val="24"/>
                <w:szCs w:val="24"/>
              </w:rPr>
            </w:pPr>
            <w:r w:rsidRPr="000C68A2">
              <w:rPr>
                <w:rFonts w:ascii="Arial" w:hAnsi="Arial" w:cs="Arial"/>
                <w:sz w:val="24"/>
                <w:szCs w:val="24"/>
              </w:rPr>
              <w:t>And on submission to Wyre Council</w:t>
            </w:r>
            <w:r w:rsidR="000C68A2" w:rsidRPr="000C68A2">
              <w:rPr>
                <w:rFonts w:ascii="Arial" w:hAnsi="Arial" w:cs="Arial"/>
                <w:sz w:val="24"/>
                <w:szCs w:val="24"/>
              </w:rPr>
              <w:t>:</w:t>
            </w:r>
          </w:p>
          <w:p w14:paraId="0CA58FAB" w14:textId="257F2557" w:rsidR="003252DB" w:rsidRDefault="003252DB" w:rsidP="000C68A2">
            <w:pPr>
              <w:pStyle w:val="ListParagraph"/>
              <w:numPr>
                <w:ilvl w:val="0"/>
                <w:numId w:val="16"/>
              </w:numPr>
              <w:rPr>
                <w:rFonts w:ascii="Arial" w:hAnsi="Arial" w:cs="Arial"/>
                <w:sz w:val="24"/>
                <w:szCs w:val="24"/>
              </w:rPr>
            </w:pPr>
            <w:r w:rsidRPr="000C68A2">
              <w:rPr>
                <w:rFonts w:ascii="Arial" w:hAnsi="Arial" w:cs="Arial"/>
                <w:sz w:val="24"/>
                <w:szCs w:val="24"/>
              </w:rPr>
              <w:t xml:space="preserve">No objection correspondence from Lancashire County Council </w:t>
            </w:r>
            <w:proofErr w:type="spellStart"/>
            <w:r w:rsidR="004D24E4">
              <w:rPr>
                <w:rFonts w:ascii="Arial" w:hAnsi="Arial" w:cs="Arial"/>
                <w:sz w:val="24"/>
                <w:szCs w:val="24"/>
              </w:rPr>
              <w:t>Streetworks</w:t>
            </w:r>
            <w:proofErr w:type="spellEnd"/>
            <w:r w:rsidR="004D24E4">
              <w:rPr>
                <w:rFonts w:ascii="Arial" w:hAnsi="Arial" w:cs="Arial"/>
                <w:sz w:val="24"/>
                <w:szCs w:val="24"/>
              </w:rPr>
              <w:t xml:space="preserve"> team</w:t>
            </w:r>
          </w:p>
          <w:p w14:paraId="19C84443" w14:textId="1FFC9E38" w:rsidR="004D24E4" w:rsidRPr="004D24E4" w:rsidRDefault="004D24E4" w:rsidP="003609DA">
            <w:pPr>
              <w:pStyle w:val="ListParagraph"/>
              <w:numPr>
                <w:ilvl w:val="0"/>
                <w:numId w:val="16"/>
              </w:numPr>
              <w:rPr>
                <w:rFonts w:ascii="Arial" w:hAnsi="Arial" w:cs="Arial"/>
                <w:sz w:val="24"/>
                <w:szCs w:val="24"/>
              </w:rPr>
            </w:pPr>
            <w:r w:rsidRPr="004D24E4">
              <w:rPr>
                <w:rFonts w:ascii="Arial" w:hAnsi="Arial" w:cs="Arial"/>
                <w:sz w:val="24"/>
                <w:szCs w:val="24"/>
              </w:rPr>
              <w:t>No objection correspondence from Lancashire County Council Highways team</w:t>
            </w:r>
          </w:p>
          <w:p w14:paraId="7F18E523" w14:textId="291A47FC" w:rsidR="003252DB" w:rsidRPr="000C68A2" w:rsidRDefault="003252DB" w:rsidP="000C68A2">
            <w:pPr>
              <w:pStyle w:val="ListParagraph"/>
              <w:numPr>
                <w:ilvl w:val="0"/>
                <w:numId w:val="16"/>
              </w:numPr>
              <w:rPr>
                <w:rFonts w:ascii="Arial" w:hAnsi="Arial" w:cs="Arial"/>
                <w:sz w:val="24"/>
                <w:szCs w:val="24"/>
              </w:rPr>
            </w:pPr>
            <w:r w:rsidRPr="000C68A2">
              <w:rPr>
                <w:rFonts w:ascii="Arial" w:hAnsi="Arial" w:cs="Arial"/>
                <w:sz w:val="24"/>
                <w:szCs w:val="24"/>
              </w:rPr>
              <w:t>No objection correspondence from the Police traffic management team</w:t>
            </w:r>
          </w:p>
        </w:tc>
      </w:tr>
    </w:tbl>
    <w:p w14:paraId="11BF41FD" w14:textId="7F9E0C7F" w:rsidR="00B26C6E" w:rsidRDefault="00B26C6E" w:rsidP="00AB5CEE">
      <w:pPr>
        <w:rPr>
          <w:rFonts w:ascii="Arial" w:hAnsi="Arial" w:cs="Arial"/>
          <w:sz w:val="24"/>
          <w:szCs w:val="24"/>
        </w:rPr>
      </w:pPr>
    </w:p>
    <w:tbl>
      <w:tblPr>
        <w:tblStyle w:val="TableGrid"/>
        <w:tblW w:w="9180" w:type="dxa"/>
        <w:tblLayout w:type="fixed"/>
        <w:tblLook w:val="0620" w:firstRow="1" w:lastRow="0" w:firstColumn="0" w:lastColumn="0" w:noHBand="1" w:noVBand="1"/>
        <w:tblCaption w:val="Declaration and acceptance of conditions relating to the approval of a road closure"/>
      </w:tblPr>
      <w:tblGrid>
        <w:gridCol w:w="704"/>
        <w:gridCol w:w="8476"/>
      </w:tblGrid>
      <w:tr w:rsidR="00A20FDF" w:rsidRPr="000C68A2" w14:paraId="5153A432" w14:textId="77777777" w:rsidTr="00730F83">
        <w:trPr>
          <w:tblHeader/>
        </w:trPr>
        <w:tc>
          <w:tcPr>
            <w:tcW w:w="704" w:type="dxa"/>
          </w:tcPr>
          <w:p w14:paraId="2200DC5A" w14:textId="77E0D1FE" w:rsidR="00A20FDF" w:rsidRPr="00730F83" w:rsidRDefault="00730F83">
            <w:pPr>
              <w:rPr>
                <w:rFonts w:ascii="Arial" w:hAnsi="Arial" w:cs="Arial"/>
                <w:b/>
                <w:bCs/>
                <w:sz w:val="24"/>
                <w:szCs w:val="24"/>
              </w:rPr>
            </w:pPr>
            <w:r w:rsidRPr="00730F83">
              <w:rPr>
                <w:rFonts w:ascii="Arial" w:hAnsi="Arial" w:cs="Arial"/>
                <w:b/>
                <w:bCs/>
                <w:sz w:val="24"/>
                <w:szCs w:val="24"/>
              </w:rPr>
              <w:t>No.</w:t>
            </w:r>
          </w:p>
        </w:tc>
        <w:tc>
          <w:tcPr>
            <w:tcW w:w="8476" w:type="dxa"/>
          </w:tcPr>
          <w:p w14:paraId="1612264A" w14:textId="7F96F210" w:rsidR="00A20FDF" w:rsidRPr="00171D4F" w:rsidRDefault="00171D4F" w:rsidP="00171D4F">
            <w:pPr>
              <w:rPr>
                <w:rFonts w:ascii="Arial" w:hAnsi="Arial" w:cs="Arial"/>
                <w:b/>
                <w:sz w:val="24"/>
                <w:szCs w:val="24"/>
              </w:rPr>
            </w:pPr>
            <w:r w:rsidRPr="00171D4F">
              <w:rPr>
                <w:rFonts w:ascii="Arial" w:hAnsi="Arial" w:cs="Arial"/>
                <w:b/>
                <w:sz w:val="24"/>
                <w:szCs w:val="24"/>
              </w:rPr>
              <w:t>Declaration and conditions</w:t>
            </w:r>
            <w:r w:rsidR="00A20FDF" w:rsidRPr="00171D4F">
              <w:rPr>
                <w:rFonts w:ascii="Arial" w:hAnsi="Arial" w:cs="Arial"/>
                <w:b/>
                <w:sz w:val="24"/>
                <w:szCs w:val="24"/>
              </w:rPr>
              <w:t xml:space="preserve"> </w:t>
            </w:r>
          </w:p>
        </w:tc>
      </w:tr>
      <w:tr w:rsidR="00A20FDF" w:rsidRPr="000C68A2" w14:paraId="53EF156A" w14:textId="77777777" w:rsidTr="00730F83">
        <w:tc>
          <w:tcPr>
            <w:tcW w:w="704" w:type="dxa"/>
          </w:tcPr>
          <w:p w14:paraId="18A5A243"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254E9D23" w14:textId="10B6EE94" w:rsidR="00A20FDF" w:rsidRPr="000C68A2" w:rsidRDefault="00A20FDF" w:rsidP="003252DB">
            <w:pPr>
              <w:rPr>
                <w:rFonts w:ascii="Arial" w:hAnsi="Arial" w:cs="Arial"/>
                <w:sz w:val="24"/>
                <w:szCs w:val="24"/>
              </w:rPr>
            </w:pPr>
            <w:r w:rsidRPr="000C68A2">
              <w:rPr>
                <w:rFonts w:ascii="Arial" w:hAnsi="Arial" w:cs="Arial"/>
                <w:sz w:val="24"/>
                <w:szCs w:val="24"/>
              </w:rPr>
              <w:t>I/</w:t>
            </w:r>
            <w:r w:rsidR="003252DB" w:rsidRPr="000C68A2">
              <w:rPr>
                <w:rFonts w:ascii="Arial" w:hAnsi="Arial" w:cs="Arial"/>
                <w:sz w:val="24"/>
                <w:szCs w:val="24"/>
              </w:rPr>
              <w:t>w</w:t>
            </w:r>
            <w:r w:rsidRPr="000C68A2">
              <w:rPr>
                <w:rFonts w:ascii="Arial" w:hAnsi="Arial" w:cs="Arial"/>
                <w:sz w:val="24"/>
                <w:szCs w:val="24"/>
              </w:rPr>
              <w:t>e will display the appropriate notice on the road for a minimum of one week in advance of the closure</w:t>
            </w:r>
          </w:p>
        </w:tc>
      </w:tr>
      <w:tr w:rsidR="00A20FDF" w:rsidRPr="000C68A2" w14:paraId="05CF1287" w14:textId="77777777" w:rsidTr="00730F83">
        <w:tc>
          <w:tcPr>
            <w:tcW w:w="704" w:type="dxa"/>
          </w:tcPr>
          <w:p w14:paraId="16156B36"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4EBEB914" w14:textId="6464ACD9" w:rsidR="00A20FDF" w:rsidRPr="000C68A2" w:rsidRDefault="00A20FDF" w:rsidP="003252DB">
            <w:pPr>
              <w:rPr>
                <w:rFonts w:ascii="Arial" w:hAnsi="Arial" w:cs="Arial"/>
                <w:sz w:val="24"/>
                <w:szCs w:val="24"/>
              </w:rPr>
            </w:pPr>
            <w:r w:rsidRPr="000C68A2">
              <w:rPr>
                <w:rFonts w:ascii="Arial" w:hAnsi="Arial" w:cs="Arial"/>
                <w:sz w:val="24"/>
                <w:szCs w:val="24"/>
              </w:rPr>
              <w:t>I/</w:t>
            </w:r>
            <w:r w:rsidR="003252DB" w:rsidRPr="000C68A2">
              <w:rPr>
                <w:rFonts w:ascii="Arial" w:hAnsi="Arial" w:cs="Arial"/>
                <w:sz w:val="24"/>
                <w:szCs w:val="24"/>
              </w:rPr>
              <w:t>w</w:t>
            </w:r>
            <w:r w:rsidRPr="000C68A2">
              <w:rPr>
                <w:rFonts w:ascii="Arial" w:hAnsi="Arial" w:cs="Arial"/>
                <w:sz w:val="24"/>
                <w:szCs w:val="24"/>
              </w:rPr>
              <w:t xml:space="preserve">e will be responsible for the erection and removal of road closure and diversion signs to the approval of the Highway Authority and to bear the full cost of such signage. </w:t>
            </w:r>
          </w:p>
        </w:tc>
      </w:tr>
      <w:tr w:rsidR="00A20FDF" w:rsidRPr="000C68A2" w14:paraId="5D151617" w14:textId="77777777" w:rsidTr="00730F83">
        <w:tc>
          <w:tcPr>
            <w:tcW w:w="704" w:type="dxa"/>
          </w:tcPr>
          <w:p w14:paraId="74068BD9"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3A2FF69F" w14:textId="32E17009" w:rsidR="00A20FDF" w:rsidRPr="000C68A2" w:rsidRDefault="00A20FDF" w:rsidP="003252DB">
            <w:pPr>
              <w:rPr>
                <w:rFonts w:ascii="Arial" w:hAnsi="Arial" w:cs="Arial"/>
                <w:sz w:val="24"/>
                <w:szCs w:val="24"/>
              </w:rPr>
            </w:pPr>
            <w:r w:rsidRPr="000C68A2">
              <w:rPr>
                <w:rFonts w:ascii="Arial" w:hAnsi="Arial" w:cs="Arial"/>
                <w:sz w:val="24"/>
                <w:szCs w:val="24"/>
              </w:rPr>
              <w:t>I/</w:t>
            </w:r>
            <w:r w:rsidR="003252DB" w:rsidRPr="000C68A2">
              <w:rPr>
                <w:rFonts w:ascii="Arial" w:hAnsi="Arial" w:cs="Arial"/>
                <w:sz w:val="24"/>
                <w:szCs w:val="24"/>
              </w:rPr>
              <w:t>w</w:t>
            </w:r>
            <w:r w:rsidRPr="000C68A2">
              <w:rPr>
                <w:rFonts w:ascii="Arial" w:hAnsi="Arial" w:cs="Arial"/>
                <w:sz w:val="24"/>
                <w:szCs w:val="24"/>
              </w:rPr>
              <w:t>e will keep reasonable pedestrian access  available at all times</w:t>
            </w:r>
          </w:p>
        </w:tc>
      </w:tr>
      <w:tr w:rsidR="00A20FDF" w:rsidRPr="000C68A2" w14:paraId="2E50A1FF" w14:textId="77777777" w:rsidTr="00730F83">
        <w:tc>
          <w:tcPr>
            <w:tcW w:w="704" w:type="dxa"/>
          </w:tcPr>
          <w:p w14:paraId="0CFD5284"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6D53437A" w14:textId="624B59FA"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 xml:space="preserve">e will keep </w:t>
            </w:r>
            <w:r w:rsidR="006F251C" w:rsidRPr="000C68A2">
              <w:rPr>
                <w:rFonts w:ascii="Arial" w:hAnsi="Arial" w:cs="Arial"/>
                <w:sz w:val="24"/>
                <w:szCs w:val="24"/>
              </w:rPr>
              <w:t>v</w:t>
            </w:r>
            <w:r w:rsidRPr="000C68A2">
              <w:rPr>
                <w:rFonts w:ascii="Arial" w:hAnsi="Arial" w:cs="Arial"/>
                <w:sz w:val="24"/>
                <w:szCs w:val="24"/>
              </w:rPr>
              <w:t>ehicular access for emergencies  available at all times</w:t>
            </w:r>
          </w:p>
        </w:tc>
      </w:tr>
      <w:tr w:rsidR="00A20FDF" w:rsidRPr="000C68A2" w14:paraId="6AA95FE8" w14:textId="77777777" w:rsidTr="00730F83">
        <w:tc>
          <w:tcPr>
            <w:tcW w:w="704" w:type="dxa"/>
          </w:tcPr>
          <w:p w14:paraId="66638515"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12F5617B" w14:textId="2D66C550"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e will keep street fire hydrants clear from obstruction</w:t>
            </w:r>
          </w:p>
        </w:tc>
      </w:tr>
      <w:tr w:rsidR="00A20FDF" w:rsidRPr="000C68A2" w14:paraId="399A4181" w14:textId="77777777" w:rsidTr="00730F83">
        <w:tc>
          <w:tcPr>
            <w:tcW w:w="704" w:type="dxa"/>
          </w:tcPr>
          <w:p w14:paraId="7ED13845"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3B68ABF9" w14:textId="202F7C38"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e understand that any instruction received from the Police or Highway Authority are complied with and accept that in the event of an unforeseen circumstance it may be necessary to divert traffic along the closed road and the closure may not take placed as planned.</w:t>
            </w:r>
          </w:p>
        </w:tc>
      </w:tr>
      <w:tr w:rsidR="00A20FDF" w:rsidRPr="000C68A2" w14:paraId="22177513" w14:textId="77777777" w:rsidTr="00730F83">
        <w:tc>
          <w:tcPr>
            <w:tcW w:w="704" w:type="dxa"/>
          </w:tcPr>
          <w:p w14:paraId="6DCFC7BB"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572E30EA" w14:textId="6A9B4664"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e understand that no assistance can be given by the Police</w:t>
            </w:r>
            <w:r w:rsidR="008676F3" w:rsidRPr="000C68A2">
              <w:rPr>
                <w:rFonts w:ascii="Arial" w:hAnsi="Arial" w:cs="Arial"/>
                <w:sz w:val="24"/>
                <w:szCs w:val="24"/>
              </w:rPr>
              <w:t>, Wyre Council or Lancashire County Council</w:t>
            </w:r>
            <w:r w:rsidRPr="000C68A2">
              <w:rPr>
                <w:rFonts w:ascii="Arial" w:hAnsi="Arial" w:cs="Arial"/>
                <w:sz w:val="24"/>
                <w:szCs w:val="24"/>
              </w:rPr>
              <w:t xml:space="preserve"> </w:t>
            </w:r>
            <w:r w:rsidR="008676F3" w:rsidRPr="000C68A2">
              <w:rPr>
                <w:rFonts w:ascii="Arial" w:hAnsi="Arial" w:cs="Arial"/>
                <w:sz w:val="24"/>
                <w:szCs w:val="24"/>
              </w:rPr>
              <w:t>f</w:t>
            </w:r>
            <w:r w:rsidRPr="000C68A2">
              <w:rPr>
                <w:rFonts w:ascii="Arial" w:hAnsi="Arial" w:cs="Arial"/>
                <w:sz w:val="24"/>
                <w:szCs w:val="24"/>
              </w:rPr>
              <w:t>or the in the removal of vehicles</w:t>
            </w:r>
            <w:r w:rsidR="008676F3" w:rsidRPr="000C68A2">
              <w:rPr>
                <w:rFonts w:ascii="Arial" w:hAnsi="Arial" w:cs="Arial"/>
                <w:sz w:val="24"/>
                <w:szCs w:val="24"/>
              </w:rPr>
              <w:t xml:space="preserve"> or obstructions</w:t>
            </w:r>
            <w:r w:rsidRPr="000C68A2">
              <w:rPr>
                <w:rFonts w:ascii="Arial" w:hAnsi="Arial" w:cs="Arial"/>
                <w:sz w:val="24"/>
                <w:szCs w:val="24"/>
              </w:rPr>
              <w:t xml:space="preserve"> from the closed lengths of roads for the event.</w:t>
            </w:r>
          </w:p>
        </w:tc>
      </w:tr>
      <w:tr w:rsidR="003A62BA" w:rsidRPr="000C68A2" w14:paraId="4ECC30E2" w14:textId="77777777" w:rsidTr="00730F83">
        <w:tc>
          <w:tcPr>
            <w:tcW w:w="704" w:type="dxa"/>
          </w:tcPr>
          <w:p w14:paraId="78F31B3D" w14:textId="77777777" w:rsidR="003A62BA" w:rsidRPr="000C68A2" w:rsidRDefault="003A62BA" w:rsidP="00A20FDF">
            <w:pPr>
              <w:pStyle w:val="ListParagraph"/>
              <w:numPr>
                <w:ilvl w:val="0"/>
                <w:numId w:val="11"/>
              </w:numPr>
              <w:rPr>
                <w:rFonts w:ascii="Arial" w:hAnsi="Arial" w:cs="Arial"/>
                <w:sz w:val="24"/>
                <w:szCs w:val="24"/>
              </w:rPr>
            </w:pPr>
          </w:p>
        </w:tc>
        <w:tc>
          <w:tcPr>
            <w:tcW w:w="8476" w:type="dxa"/>
          </w:tcPr>
          <w:p w14:paraId="2168DBFD" w14:textId="2904B5A6" w:rsidR="003A62BA" w:rsidRPr="000C68A2" w:rsidRDefault="003A62BA"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e understand and accept that I/</w:t>
            </w:r>
            <w:r w:rsidR="003252DB" w:rsidRPr="000C68A2">
              <w:rPr>
                <w:rFonts w:ascii="Arial" w:hAnsi="Arial" w:cs="Arial"/>
                <w:sz w:val="24"/>
                <w:szCs w:val="24"/>
              </w:rPr>
              <w:t>w</w:t>
            </w:r>
            <w:r w:rsidRPr="000C68A2">
              <w:rPr>
                <w:rFonts w:ascii="Arial" w:hAnsi="Arial" w:cs="Arial"/>
                <w:sz w:val="24"/>
                <w:szCs w:val="24"/>
              </w:rPr>
              <w:t xml:space="preserve">e are responsible for public safety at the event </w:t>
            </w:r>
          </w:p>
        </w:tc>
      </w:tr>
      <w:tr w:rsidR="00A20FDF" w:rsidRPr="000C68A2" w14:paraId="62533DB3" w14:textId="77777777" w:rsidTr="00730F83">
        <w:tc>
          <w:tcPr>
            <w:tcW w:w="704" w:type="dxa"/>
          </w:tcPr>
          <w:p w14:paraId="0A7C1BE1"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56464F0B" w14:textId="35FBC7FD"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we</w:t>
            </w:r>
            <w:r w:rsidRPr="000C68A2">
              <w:rPr>
                <w:rFonts w:ascii="Arial" w:hAnsi="Arial" w:cs="Arial"/>
                <w:sz w:val="24"/>
                <w:szCs w:val="24"/>
              </w:rPr>
              <w:t xml:space="preserve"> will be responsible for marshalling/stewarding the event throughout its duration</w:t>
            </w:r>
          </w:p>
        </w:tc>
      </w:tr>
      <w:tr w:rsidR="00A20FDF" w:rsidRPr="000C68A2" w14:paraId="0E1FD72F" w14:textId="77777777" w:rsidTr="00730F83">
        <w:tc>
          <w:tcPr>
            <w:tcW w:w="704" w:type="dxa"/>
          </w:tcPr>
          <w:p w14:paraId="2E72DAAA"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073B6F0C" w14:textId="3F7AB7B6"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 xml:space="preserve">e will be responsible for ensuring the areas of closure are as reasonably possible kept free from rubbish and litter and for the clearing and disposing of any rubbish/litter immediately after conclusion of the event to the satisfaction of the </w:t>
            </w:r>
            <w:r w:rsidR="006F251C" w:rsidRPr="000C68A2">
              <w:rPr>
                <w:rFonts w:ascii="Arial" w:hAnsi="Arial" w:cs="Arial"/>
                <w:sz w:val="24"/>
                <w:szCs w:val="24"/>
              </w:rPr>
              <w:t>c</w:t>
            </w:r>
            <w:r w:rsidRPr="000C68A2">
              <w:rPr>
                <w:rFonts w:ascii="Arial" w:hAnsi="Arial" w:cs="Arial"/>
                <w:sz w:val="24"/>
                <w:szCs w:val="24"/>
              </w:rPr>
              <w:t>ouncil taking into account  the condition of the ar</w:t>
            </w:r>
            <w:r w:rsidR="006F251C" w:rsidRPr="000C68A2">
              <w:rPr>
                <w:rFonts w:ascii="Arial" w:hAnsi="Arial" w:cs="Arial"/>
                <w:sz w:val="24"/>
                <w:szCs w:val="24"/>
              </w:rPr>
              <w:t>ea prior to the event.  If the c</w:t>
            </w:r>
            <w:r w:rsidRPr="000C68A2">
              <w:rPr>
                <w:rFonts w:ascii="Arial" w:hAnsi="Arial" w:cs="Arial"/>
                <w:sz w:val="24"/>
                <w:szCs w:val="24"/>
              </w:rPr>
              <w:t>ouncil have to clean/remove any rubbish/litter after the event</w:t>
            </w:r>
            <w:r w:rsidR="008676F3" w:rsidRPr="000C68A2">
              <w:rPr>
                <w:rFonts w:ascii="Arial" w:hAnsi="Arial" w:cs="Arial"/>
                <w:sz w:val="24"/>
                <w:szCs w:val="24"/>
              </w:rPr>
              <w:t xml:space="preserve"> they</w:t>
            </w:r>
            <w:r w:rsidRPr="000C68A2">
              <w:rPr>
                <w:rFonts w:ascii="Arial" w:hAnsi="Arial" w:cs="Arial"/>
                <w:sz w:val="24"/>
                <w:szCs w:val="24"/>
              </w:rPr>
              <w:t xml:space="preserve"> may recover t</w:t>
            </w:r>
            <w:r w:rsidR="0080151D" w:rsidRPr="000C68A2">
              <w:rPr>
                <w:rFonts w:ascii="Arial" w:hAnsi="Arial" w:cs="Arial"/>
                <w:sz w:val="24"/>
                <w:szCs w:val="24"/>
              </w:rPr>
              <w:t xml:space="preserve">heir reasonable costs of doing </w:t>
            </w:r>
            <w:r w:rsidRPr="000C68A2">
              <w:rPr>
                <w:rFonts w:ascii="Arial" w:hAnsi="Arial" w:cs="Arial"/>
                <w:sz w:val="24"/>
                <w:szCs w:val="24"/>
              </w:rPr>
              <w:t>so from me/us.</w:t>
            </w:r>
          </w:p>
        </w:tc>
      </w:tr>
      <w:tr w:rsidR="00A20FDF" w:rsidRPr="000C68A2" w14:paraId="072FB59E" w14:textId="77777777" w:rsidTr="00730F83">
        <w:tc>
          <w:tcPr>
            <w:tcW w:w="704" w:type="dxa"/>
          </w:tcPr>
          <w:p w14:paraId="768EE5E9"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6317128E" w14:textId="677D130B"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e will be responsible for any damage which may be occasioned to the highway including street furniture during the period of preparation, event and clearing up</w:t>
            </w:r>
            <w:r w:rsidR="00AE5370" w:rsidRPr="000C68A2">
              <w:rPr>
                <w:rFonts w:ascii="Arial" w:hAnsi="Arial" w:cs="Arial"/>
                <w:sz w:val="24"/>
                <w:szCs w:val="24"/>
              </w:rPr>
              <w:t xml:space="preserve"> (dated photo’s should be taken of any damage/rubbish present prior to the event as evidence if this condition is challenged by the council)</w:t>
            </w:r>
          </w:p>
        </w:tc>
      </w:tr>
      <w:tr w:rsidR="00A20FDF" w:rsidRPr="000C68A2" w14:paraId="5F6A584E" w14:textId="77777777" w:rsidTr="00730F83">
        <w:tc>
          <w:tcPr>
            <w:tcW w:w="704" w:type="dxa"/>
          </w:tcPr>
          <w:p w14:paraId="4C5734AE"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488CDF96" w14:textId="6F6245DE" w:rsidR="00A20FDF" w:rsidRPr="000C68A2" w:rsidRDefault="00A20FDF"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 xml:space="preserve">e will make separate applications for any necessary licences or permits required for </w:t>
            </w:r>
            <w:r w:rsidR="00171D4F">
              <w:rPr>
                <w:rFonts w:ascii="Arial" w:hAnsi="Arial" w:cs="Arial"/>
                <w:sz w:val="24"/>
                <w:szCs w:val="24"/>
              </w:rPr>
              <w:t xml:space="preserve">live </w:t>
            </w:r>
            <w:r w:rsidRPr="000C68A2">
              <w:rPr>
                <w:rFonts w:ascii="Arial" w:hAnsi="Arial" w:cs="Arial"/>
                <w:sz w:val="24"/>
                <w:szCs w:val="24"/>
              </w:rPr>
              <w:t>entertainment, charitable collection</w:t>
            </w:r>
            <w:r w:rsidR="00171D4F">
              <w:rPr>
                <w:rFonts w:ascii="Arial" w:hAnsi="Arial" w:cs="Arial"/>
                <w:sz w:val="24"/>
                <w:szCs w:val="24"/>
              </w:rPr>
              <w:t>s, the serving of food or alcohol</w:t>
            </w:r>
            <w:r w:rsidRPr="000C68A2">
              <w:rPr>
                <w:rFonts w:ascii="Arial" w:hAnsi="Arial" w:cs="Arial"/>
                <w:sz w:val="24"/>
                <w:szCs w:val="24"/>
              </w:rPr>
              <w:t xml:space="preserve"> </w:t>
            </w:r>
          </w:p>
        </w:tc>
      </w:tr>
      <w:tr w:rsidR="00A20FDF" w:rsidRPr="000C68A2" w14:paraId="696A6AE5" w14:textId="77777777" w:rsidTr="00730F83">
        <w:tc>
          <w:tcPr>
            <w:tcW w:w="704" w:type="dxa"/>
          </w:tcPr>
          <w:p w14:paraId="0DCA87DF" w14:textId="77777777" w:rsidR="00A20FDF" w:rsidRPr="000C68A2" w:rsidRDefault="00A20FDF" w:rsidP="00A20FDF">
            <w:pPr>
              <w:pStyle w:val="ListParagraph"/>
              <w:numPr>
                <w:ilvl w:val="0"/>
                <w:numId w:val="11"/>
              </w:numPr>
              <w:rPr>
                <w:rFonts w:ascii="Arial" w:hAnsi="Arial" w:cs="Arial"/>
                <w:sz w:val="24"/>
                <w:szCs w:val="24"/>
              </w:rPr>
            </w:pPr>
          </w:p>
        </w:tc>
        <w:tc>
          <w:tcPr>
            <w:tcW w:w="8476" w:type="dxa"/>
          </w:tcPr>
          <w:p w14:paraId="2DCB4031" w14:textId="5F432659" w:rsidR="00A20FDF" w:rsidRPr="000C68A2" w:rsidRDefault="00F3393E"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e accept that Wyre</w:t>
            </w:r>
            <w:r w:rsidR="008676F3" w:rsidRPr="000C68A2">
              <w:rPr>
                <w:rFonts w:ascii="Arial" w:hAnsi="Arial" w:cs="Arial"/>
                <w:sz w:val="24"/>
                <w:szCs w:val="24"/>
              </w:rPr>
              <w:t xml:space="preserve"> Council makes no warranty as to the suitability of the road for my e</w:t>
            </w:r>
            <w:r w:rsidRPr="000C68A2">
              <w:rPr>
                <w:rFonts w:ascii="Arial" w:hAnsi="Arial" w:cs="Arial"/>
                <w:sz w:val="24"/>
                <w:szCs w:val="24"/>
              </w:rPr>
              <w:t xml:space="preserve">vent </w:t>
            </w:r>
          </w:p>
        </w:tc>
      </w:tr>
      <w:tr w:rsidR="00F3393E" w:rsidRPr="000C68A2" w14:paraId="3F61618E" w14:textId="77777777" w:rsidTr="00730F83">
        <w:tc>
          <w:tcPr>
            <w:tcW w:w="704" w:type="dxa"/>
          </w:tcPr>
          <w:p w14:paraId="3293BDE4" w14:textId="77777777" w:rsidR="00F3393E" w:rsidRPr="000C68A2" w:rsidRDefault="00F3393E" w:rsidP="00A20FDF">
            <w:pPr>
              <w:pStyle w:val="ListParagraph"/>
              <w:numPr>
                <w:ilvl w:val="0"/>
                <w:numId w:val="11"/>
              </w:numPr>
              <w:rPr>
                <w:rFonts w:ascii="Arial" w:hAnsi="Arial" w:cs="Arial"/>
                <w:sz w:val="24"/>
                <w:szCs w:val="24"/>
              </w:rPr>
            </w:pPr>
          </w:p>
        </w:tc>
        <w:tc>
          <w:tcPr>
            <w:tcW w:w="8476" w:type="dxa"/>
          </w:tcPr>
          <w:p w14:paraId="68E8A07A" w14:textId="0FC958F8" w:rsidR="00F3393E" w:rsidRPr="000C68A2" w:rsidRDefault="00F3393E" w:rsidP="00171D4F">
            <w:pPr>
              <w:rPr>
                <w:rFonts w:ascii="Arial" w:hAnsi="Arial" w:cs="Arial"/>
                <w:sz w:val="24"/>
                <w:szCs w:val="24"/>
              </w:rPr>
            </w:pPr>
            <w:r w:rsidRPr="000C68A2">
              <w:rPr>
                <w:rFonts w:ascii="Arial" w:hAnsi="Arial" w:cs="Arial"/>
                <w:sz w:val="24"/>
                <w:szCs w:val="24"/>
              </w:rPr>
              <w:t>I/</w:t>
            </w:r>
            <w:r w:rsidR="00171D4F">
              <w:rPr>
                <w:rFonts w:ascii="Arial" w:hAnsi="Arial" w:cs="Arial"/>
                <w:sz w:val="24"/>
                <w:szCs w:val="24"/>
              </w:rPr>
              <w:t>w</w:t>
            </w:r>
            <w:r w:rsidRPr="000C68A2">
              <w:rPr>
                <w:rFonts w:ascii="Arial" w:hAnsi="Arial" w:cs="Arial"/>
                <w:sz w:val="24"/>
                <w:szCs w:val="24"/>
              </w:rPr>
              <w:t>e understand that no claims will be entertained by Lancashire County Council (as highway authority), Wyre Council or the Town/Parish Council for the area in respect of any accident, damage or injury sustained as a result of the event, the onus will be on me/us to obtain the necessary insurance cover.</w:t>
            </w:r>
          </w:p>
        </w:tc>
      </w:tr>
    </w:tbl>
    <w:p w14:paraId="15E85A62" w14:textId="77777777" w:rsidR="00BE7B0E" w:rsidRPr="000C68A2" w:rsidRDefault="00BE7B0E">
      <w:pPr>
        <w:rPr>
          <w:rFonts w:ascii="Arial" w:hAnsi="Arial" w:cs="Arial"/>
          <w:sz w:val="24"/>
          <w:szCs w:val="24"/>
        </w:rPr>
      </w:pPr>
    </w:p>
    <w:p w14:paraId="0DE01442" w14:textId="3E27D549" w:rsidR="00BE7B0E" w:rsidRPr="000C68A2" w:rsidRDefault="00F3393E">
      <w:pPr>
        <w:rPr>
          <w:rFonts w:ascii="Arial" w:hAnsi="Arial" w:cs="Arial"/>
          <w:sz w:val="24"/>
          <w:szCs w:val="24"/>
        </w:rPr>
      </w:pPr>
      <w:r w:rsidRPr="000C68A2">
        <w:rPr>
          <w:rFonts w:ascii="Arial" w:hAnsi="Arial" w:cs="Arial"/>
          <w:sz w:val="24"/>
          <w:szCs w:val="24"/>
        </w:rPr>
        <w:t>I _</w:t>
      </w:r>
      <w:r w:rsidR="00B26C6E" w:rsidRPr="000C68A2">
        <w:rPr>
          <w:rFonts w:ascii="Arial" w:hAnsi="Arial" w:cs="Arial"/>
          <w:sz w:val="24"/>
          <w:szCs w:val="24"/>
        </w:rPr>
        <w:t xml:space="preserve"> </w:t>
      </w:r>
      <w:r w:rsidRPr="000C68A2">
        <w:rPr>
          <w:rFonts w:ascii="Arial" w:hAnsi="Arial" w:cs="Arial"/>
          <w:sz w:val="24"/>
          <w:szCs w:val="24"/>
        </w:rPr>
        <w:t xml:space="preserve">______________________ </w:t>
      </w:r>
      <w:r w:rsidR="00BE7B0E" w:rsidRPr="000C68A2">
        <w:rPr>
          <w:rFonts w:ascii="Arial" w:hAnsi="Arial" w:cs="Arial"/>
          <w:sz w:val="24"/>
          <w:szCs w:val="24"/>
        </w:rPr>
        <w:t>on behalf of_____</w:t>
      </w:r>
      <w:r w:rsidR="00B26C6E" w:rsidRPr="000C68A2">
        <w:rPr>
          <w:rFonts w:ascii="Arial" w:hAnsi="Arial" w:cs="Arial"/>
          <w:sz w:val="24"/>
          <w:szCs w:val="24"/>
        </w:rPr>
        <w:t xml:space="preserve"> </w:t>
      </w:r>
      <w:r w:rsidR="00BE7B0E" w:rsidRPr="000C68A2">
        <w:rPr>
          <w:rFonts w:ascii="Arial" w:hAnsi="Arial" w:cs="Arial"/>
          <w:sz w:val="24"/>
          <w:szCs w:val="24"/>
        </w:rPr>
        <w:t>______</w:t>
      </w:r>
    </w:p>
    <w:p w14:paraId="6875D35C" w14:textId="08D0AA3B" w:rsidR="00F3393E" w:rsidRPr="000C68A2" w:rsidRDefault="00D931C0">
      <w:pPr>
        <w:rPr>
          <w:rFonts w:ascii="Arial" w:hAnsi="Arial" w:cs="Arial"/>
          <w:sz w:val="24"/>
          <w:szCs w:val="24"/>
        </w:rPr>
      </w:pPr>
      <w:r w:rsidRPr="000C68A2">
        <w:rPr>
          <w:rFonts w:ascii="Arial" w:hAnsi="Arial" w:cs="Arial"/>
          <w:sz w:val="24"/>
          <w:szCs w:val="24"/>
        </w:rPr>
        <w:t>Hereby</w:t>
      </w:r>
      <w:r w:rsidR="00F3393E" w:rsidRPr="000C68A2">
        <w:rPr>
          <w:rFonts w:ascii="Arial" w:hAnsi="Arial" w:cs="Arial"/>
          <w:sz w:val="24"/>
          <w:szCs w:val="24"/>
        </w:rPr>
        <w:t xml:space="preserve"> agree to the conditions listed above</w:t>
      </w:r>
      <w:r w:rsidR="00171D4F">
        <w:rPr>
          <w:rFonts w:ascii="Arial" w:hAnsi="Arial" w:cs="Arial"/>
          <w:sz w:val="24"/>
          <w:szCs w:val="24"/>
        </w:rPr>
        <w:t>.</w:t>
      </w:r>
    </w:p>
    <w:p w14:paraId="0B3A50C9" w14:textId="77777777" w:rsidR="00BE7B0E" w:rsidRPr="000C68A2" w:rsidRDefault="00BE7B0E" w:rsidP="00BD00C9">
      <w:pPr>
        <w:rPr>
          <w:rFonts w:ascii="Arial" w:hAnsi="Arial" w:cs="Arial"/>
          <w:sz w:val="24"/>
          <w:szCs w:val="24"/>
        </w:rPr>
      </w:pPr>
    </w:p>
    <w:p w14:paraId="5739D2C2" w14:textId="4E8669CF" w:rsidR="00E97D1D" w:rsidRPr="000C68A2" w:rsidRDefault="00F3393E" w:rsidP="00BD00C9">
      <w:pPr>
        <w:rPr>
          <w:rFonts w:ascii="Arial" w:hAnsi="Arial" w:cs="Arial"/>
          <w:sz w:val="24"/>
          <w:szCs w:val="24"/>
        </w:rPr>
      </w:pPr>
      <w:r w:rsidRPr="000C68A2">
        <w:rPr>
          <w:rFonts w:ascii="Arial" w:hAnsi="Arial" w:cs="Arial"/>
          <w:sz w:val="24"/>
          <w:szCs w:val="24"/>
        </w:rPr>
        <w:t>Signed: ______</w:t>
      </w:r>
      <w:r w:rsidR="00B26C6E" w:rsidRPr="000C68A2">
        <w:rPr>
          <w:rFonts w:ascii="Arial" w:hAnsi="Arial" w:cs="Arial"/>
          <w:sz w:val="24"/>
          <w:szCs w:val="24"/>
        </w:rPr>
        <w:t xml:space="preserve"> </w:t>
      </w:r>
      <w:r w:rsidRPr="000C68A2">
        <w:rPr>
          <w:rFonts w:ascii="Arial" w:hAnsi="Arial" w:cs="Arial"/>
          <w:sz w:val="24"/>
          <w:szCs w:val="24"/>
        </w:rPr>
        <w:t>__________________ Da</w:t>
      </w:r>
      <w:r w:rsidR="00D10A64" w:rsidRPr="000C68A2">
        <w:rPr>
          <w:rFonts w:ascii="Arial" w:hAnsi="Arial" w:cs="Arial"/>
          <w:sz w:val="24"/>
          <w:szCs w:val="24"/>
        </w:rPr>
        <w:t>ted _________</w:t>
      </w:r>
    </w:p>
    <w:sectPr w:rsidR="00E97D1D" w:rsidRPr="000C68A2" w:rsidSect="00BE7B0E">
      <w:headerReference w:type="even" r:id="rId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C68D" w14:textId="77777777" w:rsidR="00DB4F28" w:rsidRDefault="00DB4F28" w:rsidP="003D0CE7">
      <w:pPr>
        <w:spacing w:after="0" w:line="240" w:lineRule="auto"/>
      </w:pPr>
      <w:r>
        <w:separator/>
      </w:r>
    </w:p>
  </w:endnote>
  <w:endnote w:type="continuationSeparator" w:id="0">
    <w:p w14:paraId="517E8DA1" w14:textId="77777777" w:rsidR="00DB4F28" w:rsidRDefault="00DB4F28" w:rsidP="003D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274D" w14:textId="77777777" w:rsidR="00DB4F28" w:rsidRDefault="00DB4F28" w:rsidP="003D0CE7">
      <w:pPr>
        <w:spacing w:after="0" w:line="240" w:lineRule="auto"/>
      </w:pPr>
      <w:r>
        <w:separator/>
      </w:r>
    </w:p>
  </w:footnote>
  <w:footnote w:type="continuationSeparator" w:id="0">
    <w:p w14:paraId="517569D9" w14:textId="77777777" w:rsidR="00DB4F28" w:rsidRDefault="00DB4F28" w:rsidP="003D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B11A" w14:textId="77777777" w:rsidR="00202198" w:rsidRDefault="00202198" w:rsidP="003109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B163" w14:textId="77777777" w:rsidR="00202198" w:rsidRDefault="00202198" w:rsidP="003D0C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38A"/>
    <w:multiLevelType w:val="hybridMultilevel"/>
    <w:tmpl w:val="A9CE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66483"/>
    <w:multiLevelType w:val="hybridMultilevel"/>
    <w:tmpl w:val="C3CC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24E0B"/>
    <w:multiLevelType w:val="hybridMultilevel"/>
    <w:tmpl w:val="9E1C0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E00E8"/>
    <w:multiLevelType w:val="hybridMultilevel"/>
    <w:tmpl w:val="D72C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35A2F"/>
    <w:multiLevelType w:val="hybridMultilevel"/>
    <w:tmpl w:val="0D409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466432"/>
    <w:multiLevelType w:val="hybridMultilevel"/>
    <w:tmpl w:val="498E2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8654A"/>
    <w:multiLevelType w:val="hybridMultilevel"/>
    <w:tmpl w:val="284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95624"/>
    <w:multiLevelType w:val="hybridMultilevel"/>
    <w:tmpl w:val="C1DA51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2C5690"/>
    <w:multiLevelType w:val="hybridMultilevel"/>
    <w:tmpl w:val="DEAA993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EB2257"/>
    <w:multiLevelType w:val="hybridMultilevel"/>
    <w:tmpl w:val="EEEA0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F2C13"/>
    <w:multiLevelType w:val="hybridMultilevel"/>
    <w:tmpl w:val="0B2C06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3B0863"/>
    <w:multiLevelType w:val="hybridMultilevel"/>
    <w:tmpl w:val="D9A42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721AC"/>
    <w:multiLevelType w:val="hybridMultilevel"/>
    <w:tmpl w:val="F1723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B04AF3"/>
    <w:multiLevelType w:val="hybridMultilevel"/>
    <w:tmpl w:val="5136D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0F21FF"/>
    <w:multiLevelType w:val="hybridMultilevel"/>
    <w:tmpl w:val="4AE6E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96062"/>
    <w:multiLevelType w:val="hybridMultilevel"/>
    <w:tmpl w:val="1CB46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115580">
    <w:abstractNumId w:val="14"/>
  </w:num>
  <w:num w:numId="2" w16cid:durableId="487554280">
    <w:abstractNumId w:val="11"/>
  </w:num>
  <w:num w:numId="3" w16cid:durableId="421144786">
    <w:abstractNumId w:val="5"/>
  </w:num>
  <w:num w:numId="4" w16cid:durableId="348721189">
    <w:abstractNumId w:val="0"/>
  </w:num>
  <w:num w:numId="5" w16cid:durableId="2018846049">
    <w:abstractNumId w:val="7"/>
  </w:num>
  <w:num w:numId="6" w16cid:durableId="1389769281">
    <w:abstractNumId w:val="4"/>
  </w:num>
  <w:num w:numId="7" w16cid:durableId="163281686">
    <w:abstractNumId w:val="8"/>
  </w:num>
  <w:num w:numId="8" w16cid:durableId="974483386">
    <w:abstractNumId w:val="2"/>
  </w:num>
  <w:num w:numId="9" w16cid:durableId="305359551">
    <w:abstractNumId w:val="12"/>
  </w:num>
  <w:num w:numId="10" w16cid:durableId="1503162111">
    <w:abstractNumId w:val="9"/>
  </w:num>
  <w:num w:numId="11" w16cid:durableId="2101023943">
    <w:abstractNumId w:val="10"/>
  </w:num>
  <w:num w:numId="12" w16cid:durableId="1923562322">
    <w:abstractNumId w:val="1"/>
  </w:num>
  <w:num w:numId="13" w16cid:durableId="968971052">
    <w:abstractNumId w:val="15"/>
  </w:num>
  <w:num w:numId="14" w16cid:durableId="1699313808">
    <w:abstractNumId w:val="13"/>
  </w:num>
  <w:num w:numId="15" w16cid:durableId="1163860058">
    <w:abstractNumId w:val="3"/>
  </w:num>
  <w:num w:numId="16" w16cid:durableId="827599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C3"/>
    <w:rsid w:val="00015CFF"/>
    <w:rsid w:val="00031F18"/>
    <w:rsid w:val="0005077A"/>
    <w:rsid w:val="000C68A2"/>
    <w:rsid w:val="00113F97"/>
    <w:rsid w:val="001435A4"/>
    <w:rsid w:val="00171D4F"/>
    <w:rsid w:val="001A0AE2"/>
    <w:rsid w:val="001E2832"/>
    <w:rsid w:val="001F4D9C"/>
    <w:rsid w:val="00202198"/>
    <w:rsid w:val="002312F8"/>
    <w:rsid w:val="00232497"/>
    <w:rsid w:val="00275AFD"/>
    <w:rsid w:val="002C50DD"/>
    <w:rsid w:val="002F1E1A"/>
    <w:rsid w:val="0030455C"/>
    <w:rsid w:val="0031095C"/>
    <w:rsid w:val="003227D7"/>
    <w:rsid w:val="003252DB"/>
    <w:rsid w:val="00337C28"/>
    <w:rsid w:val="00357C70"/>
    <w:rsid w:val="003604E3"/>
    <w:rsid w:val="00397E48"/>
    <w:rsid w:val="003A0E56"/>
    <w:rsid w:val="003A62BA"/>
    <w:rsid w:val="003B2E4A"/>
    <w:rsid w:val="003D0CE7"/>
    <w:rsid w:val="004D24E4"/>
    <w:rsid w:val="004E2891"/>
    <w:rsid w:val="004E3956"/>
    <w:rsid w:val="005220CC"/>
    <w:rsid w:val="005833A2"/>
    <w:rsid w:val="00616AF6"/>
    <w:rsid w:val="00683850"/>
    <w:rsid w:val="006D37ED"/>
    <w:rsid w:val="006F20C0"/>
    <w:rsid w:val="006F251C"/>
    <w:rsid w:val="00724598"/>
    <w:rsid w:val="00730F83"/>
    <w:rsid w:val="0076104C"/>
    <w:rsid w:val="007754F1"/>
    <w:rsid w:val="007873FB"/>
    <w:rsid w:val="007D0EF6"/>
    <w:rsid w:val="0080151D"/>
    <w:rsid w:val="008676F3"/>
    <w:rsid w:val="00876848"/>
    <w:rsid w:val="00893740"/>
    <w:rsid w:val="00893FF4"/>
    <w:rsid w:val="008A6D2A"/>
    <w:rsid w:val="008B51CA"/>
    <w:rsid w:val="008C5EC3"/>
    <w:rsid w:val="008E3798"/>
    <w:rsid w:val="008F1227"/>
    <w:rsid w:val="008F239A"/>
    <w:rsid w:val="00925F76"/>
    <w:rsid w:val="00934E78"/>
    <w:rsid w:val="009A2374"/>
    <w:rsid w:val="00A05341"/>
    <w:rsid w:val="00A20FDF"/>
    <w:rsid w:val="00A2664D"/>
    <w:rsid w:val="00A46553"/>
    <w:rsid w:val="00AB5714"/>
    <w:rsid w:val="00AB5CEE"/>
    <w:rsid w:val="00AC5E7B"/>
    <w:rsid w:val="00AE5370"/>
    <w:rsid w:val="00AF42C3"/>
    <w:rsid w:val="00B04635"/>
    <w:rsid w:val="00B0667A"/>
    <w:rsid w:val="00B26C6E"/>
    <w:rsid w:val="00B6313D"/>
    <w:rsid w:val="00BC55EB"/>
    <w:rsid w:val="00BD00C9"/>
    <w:rsid w:val="00BE7B0E"/>
    <w:rsid w:val="00C139A0"/>
    <w:rsid w:val="00C91654"/>
    <w:rsid w:val="00CD2F3B"/>
    <w:rsid w:val="00D10A64"/>
    <w:rsid w:val="00D432B2"/>
    <w:rsid w:val="00D51DF1"/>
    <w:rsid w:val="00D91526"/>
    <w:rsid w:val="00D931C0"/>
    <w:rsid w:val="00D9676C"/>
    <w:rsid w:val="00DB4F28"/>
    <w:rsid w:val="00DC666D"/>
    <w:rsid w:val="00DD198B"/>
    <w:rsid w:val="00DD7FF6"/>
    <w:rsid w:val="00E2466A"/>
    <w:rsid w:val="00E275C3"/>
    <w:rsid w:val="00E36285"/>
    <w:rsid w:val="00E53775"/>
    <w:rsid w:val="00E61CC2"/>
    <w:rsid w:val="00E97D1D"/>
    <w:rsid w:val="00F124CE"/>
    <w:rsid w:val="00F3393E"/>
    <w:rsid w:val="00F624A2"/>
    <w:rsid w:val="00F81C39"/>
    <w:rsid w:val="00FC7DFA"/>
    <w:rsid w:val="00FD7596"/>
    <w:rsid w:val="00FF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6F761"/>
  <w15:docId w15:val="{3D751F91-82E5-4565-9486-FC99CDAD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F83"/>
    <w:pPr>
      <w:spacing w:after="0"/>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730F83"/>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3B"/>
    <w:rPr>
      <w:rFonts w:ascii="Tahoma" w:hAnsi="Tahoma" w:cs="Tahoma"/>
      <w:sz w:val="16"/>
      <w:szCs w:val="16"/>
    </w:rPr>
  </w:style>
  <w:style w:type="character" w:styleId="Hyperlink">
    <w:name w:val="Hyperlink"/>
    <w:basedOn w:val="DefaultParagraphFont"/>
    <w:uiPriority w:val="99"/>
    <w:unhideWhenUsed/>
    <w:rsid w:val="00BD00C9"/>
    <w:rPr>
      <w:color w:val="0000FF"/>
      <w:u w:val="single"/>
    </w:rPr>
  </w:style>
  <w:style w:type="paragraph" w:styleId="ListParagraph">
    <w:name w:val="List Paragraph"/>
    <w:basedOn w:val="Normal"/>
    <w:uiPriority w:val="34"/>
    <w:qFormat/>
    <w:rsid w:val="00357C70"/>
    <w:pPr>
      <w:ind w:left="720"/>
      <w:contextualSpacing/>
    </w:pPr>
  </w:style>
  <w:style w:type="table" w:styleId="TableGrid">
    <w:name w:val="Table Grid"/>
    <w:basedOn w:val="TableNormal"/>
    <w:uiPriority w:val="59"/>
    <w:rsid w:val="00E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E7"/>
  </w:style>
  <w:style w:type="paragraph" w:styleId="Footer">
    <w:name w:val="footer"/>
    <w:basedOn w:val="Normal"/>
    <w:link w:val="FooterChar"/>
    <w:uiPriority w:val="99"/>
    <w:unhideWhenUsed/>
    <w:rsid w:val="003D0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E7"/>
  </w:style>
  <w:style w:type="character" w:styleId="CommentReference">
    <w:name w:val="annotation reference"/>
    <w:basedOn w:val="DefaultParagraphFont"/>
    <w:uiPriority w:val="99"/>
    <w:semiHidden/>
    <w:unhideWhenUsed/>
    <w:rsid w:val="00893740"/>
    <w:rPr>
      <w:sz w:val="16"/>
      <w:szCs w:val="16"/>
    </w:rPr>
  </w:style>
  <w:style w:type="paragraph" w:styleId="CommentText">
    <w:name w:val="annotation text"/>
    <w:basedOn w:val="Normal"/>
    <w:link w:val="CommentTextChar"/>
    <w:uiPriority w:val="99"/>
    <w:semiHidden/>
    <w:unhideWhenUsed/>
    <w:rsid w:val="00893740"/>
    <w:pPr>
      <w:spacing w:line="240" w:lineRule="auto"/>
    </w:pPr>
    <w:rPr>
      <w:sz w:val="20"/>
      <w:szCs w:val="20"/>
    </w:rPr>
  </w:style>
  <w:style w:type="character" w:customStyle="1" w:styleId="CommentTextChar">
    <w:name w:val="Comment Text Char"/>
    <w:basedOn w:val="DefaultParagraphFont"/>
    <w:link w:val="CommentText"/>
    <w:uiPriority w:val="99"/>
    <w:semiHidden/>
    <w:rsid w:val="00893740"/>
    <w:rPr>
      <w:sz w:val="20"/>
      <w:szCs w:val="20"/>
    </w:rPr>
  </w:style>
  <w:style w:type="paragraph" w:styleId="CommentSubject">
    <w:name w:val="annotation subject"/>
    <w:basedOn w:val="CommentText"/>
    <w:next w:val="CommentText"/>
    <w:link w:val="CommentSubjectChar"/>
    <w:uiPriority w:val="99"/>
    <w:semiHidden/>
    <w:unhideWhenUsed/>
    <w:rsid w:val="00893740"/>
    <w:rPr>
      <w:b/>
      <w:bCs/>
    </w:rPr>
  </w:style>
  <w:style w:type="character" w:customStyle="1" w:styleId="CommentSubjectChar">
    <w:name w:val="Comment Subject Char"/>
    <w:basedOn w:val="CommentTextChar"/>
    <w:link w:val="CommentSubject"/>
    <w:uiPriority w:val="99"/>
    <w:semiHidden/>
    <w:rsid w:val="00893740"/>
    <w:rPr>
      <w:b/>
      <w:bCs/>
      <w:sz w:val="20"/>
      <w:szCs w:val="20"/>
    </w:rPr>
  </w:style>
  <w:style w:type="table" w:customStyle="1" w:styleId="TableGrid1">
    <w:name w:val="Table Grid1"/>
    <w:basedOn w:val="TableNormal"/>
    <w:next w:val="TableGrid"/>
    <w:uiPriority w:val="59"/>
    <w:rsid w:val="008E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50DD"/>
    <w:rPr>
      <w:color w:val="605E5C"/>
      <w:shd w:val="clear" w:color="auto" w:fill="E1DFDD"/>
    </w:rPr>
  </w:style>
  <w:style w:type="character" w:customStyle="1" w:styleId="Heading1Char">
    <w:name w:val="Heading 1 Char"/>
    <w:basedOn w:val="DefaultParagraphFont"/>
    <w:link w:val="Heading1"/>
    <w:uiPriority w:val="9"/>
    <w:rsid w:val="00730F83"/>
    <w:rPr>
      <w:rFonts w:ascii="Arial" w:hAnsi="Arial" w:cs="Arial"/>
      <w:b/>
      <w:sz w:val="28"/>
      <w:szCs w:val="28"/>
    </w:rPr>
  </w:style>
  <w:style w:type="character" w:customStyle="1" w:styleId="Heading2Char">
    <w:name w:val="Heading 2 Char"/>
    <w:basedOn w:val="DefaultParagraphFont"/>
    <w:link w:val="Heading2"/>
    <w:uiPriority w:val="9"/>
    <w:rsid w:val="00730F8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1223">
      <w:bodyDiv w:val="1"/>
      <w:marLeft w:val="0"/>
      <w:marRight w:val="0"/>
      <w:marTop w:val="0"/>
      <w:marBottom w:val="0"/>
      <w:divBdr>
        <w:top w:val="none" w:sz="0" w:space="0" w:color="auto"/>
        <w:left w:val="none" w:sz="0" w:space="0" w:color="auto"/>
        <w:bottom w:val="none" w:sz="0" w:space="0" w:color="auto"/>
        <w:right w:val="none" w:sz="0" w:space="0" w:color="auto"/>
      </w:divBdr>
    </w:div>
    <w:div w:id="854417855">
      <w:bodyDiv w:val="1"/>
      <w:marLeft w:val="0"/>
      <w:marRight w:val="0"/>
      <w:marTop w:val="0"/>
      <w:marBottom w:val="0"/>
      <w:divBdr>
        <w:top w:val="none" w:sz="0" w:space="0" w:color="auto"/>
        <w:left w:val="none" w:sz="0" w:space="0" w:color="auto"/>
        <w:bottom w:val="none" w:sz="0" w:space="0" w:color="auto"/>
        <w:right w:val="none" w:sz="0" w:space="0" w:color="auto"/>
      </w:divBdr>
    </w:div>
    <w:div w:id="945963230">
      <w:bodyDiv w:val="1"/>
      <w:marLeft w:val="0"/>
      <w:marRight w:val="0"/>
      <w:marTop w:val="0"/>
      <w:marBottom w:val="0"/>
      <w:divBdr>
        <w:top w:val="none" w:sz="0" w:space="0" w:color="auto"/>
        <w:left w:val="none" w:sz="0" w:space="0" w:color="auto"/>
        <w:bottom w:val="none" w:sz="0" w:space="0" w:color="auto"/>
        <w:right w:val="none" w:sz="0" w:space="0" w:color="auto"/>
      </w:divBdr>
    </w:div>
    <w:div w:id="20588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D4E8-5EA2-465A-92AE-82D09DF2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Wyre Council</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Webster</dc:creator>
  <cp:lastModifiedBy>Durkin, Jake</cp:lastModifiedBy>
  <cp:revision>2</cp:revision>
  <cp:lastPrinted>2014-01-24T14:12:00Z</cp:lastPrinted>
  <dcterms:created xsi:type="dcterms:W3CDTF">2023-11-27T15:22:00Z</dcterms:created>
  <dcterms:modified xsi:type="dcterms:W3CDTF">2023-11-27T15:22:00Z</dcterms:modified>
</cp:coreProperties>
</file>